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2D" w:rsidRDefault="00BD022D" w:rsidP="00BD022D">
      <w:pPr>
        <w:outlineLvl w:val="0"/>
        <w:rPr>
          <w:b/>
          <w:bCs/>
          <w:sz w:val="20"/>
        </w:rPr>
      </w:pPr>
      <w:r>
        <w:rPr>
          <w:b/>
          <w:bCs/>
          <w:sz w:val="20"/>
        </w:rPr>
        <w:t>Producing Reports in Banner</w:t>
      </w:r>
    </w:p>
    <w:p w:rsidR="00BD022D" w:rsidRDefault="00BD022D" w:rsidP="00BD022D">
      <w:pPr>
        <w:outlineLvl w:val="0"/>
        <w:rPr>
          <w:b/>
          <w:bCs/>
          <w:sz w:val="20"/>
        </w:rPr>
      </w:pPr>
    </w:p>
    <w:p w:rsidR="00BD022D" w:rsidRDefault="00BD022D" w:rsidP="00BD022D">
      <w:pPr>
        <w:outlineLvl w:val="0"/>
        <w:rPr>
          <w:bCs/>
          <w:sz w:val="20"/>
        </w:rPr>
      </w:pPr>
      <w:r>
        <w:rPr>
          <w:bCs/>
          <w:sz w:val="20"/>
        </w:rPr>
        <w:t xml:space="preserve">To run reports in Banner from the Banner General Menu, enter the seven character report name in the Go </w:t>
      </w:r>
      <w:proofErr w:type="gramStart"/>
      <w:r>
        <w:rPr>
          <w:bCs/>
          <w:sz w:val="20"/>
        </w:rPr>
        <w:t>To…</w:t>
      </w:r>
      <w:proofErr w:type="gramEnd"/>
      <w:r>
        <w:rPr>
          <w:bCs/>
          <w:sz w:val="20"/>
        </w:rPr>
        <w:t xml:space="preserve">field and hit Enter </w:t>
      </w:r>
    </w:p>
    <w:p w:rsidR="00BD022D" w:rsidRDefault="00192438" w:rsidP="00BD022D">
      <w:pPr>
        <w:outlineLvl w:val="0"/>
        <w:rPr>
          <w:bCs/>
          <w:sz w:val="20"/>
        </w:rPr>
      </w:pPr>
      <w:r>
        <w:rPr>
          <w:bCs/>
          <w:noProof/>
          <w:sz w:val="20"/>
        </w:rPr>
        <w:drawing>
          <wp:inline distT="0" distB="0" distL="0" distR="0">
            <wp:extent cx="3009900" cy="1438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09900" cy="1438275"/>
                    </a:xfrm>
                    <a:prstGeom prst="rect">
                      <a:avLst/>
                    </a:prstGeom>
                    <a:noFill/>
                    <a:ln w="9525">
                      <a:noFill/>
                      <a:miter lim="800000"/>
                      <a:headEnd/>
                      <a:tailEnd/>
                    </a:ln>
                  </pic:spPr>
                </pic:pic>
              </a:graphicData>
            </a:graphic>
          </wp:inline>
        </w:drawing>
      </w:r>
    </w:p>
    <w:p w:rsidR="00BD022D" w:rsidRDefault="00BD022D" w:rsidP="00BD022D">
      <w:pPr>
        <w:outlineLvl w:val="0"/>
        <w:rPr>
          <w:bCs/>
          <w:sz w:val="20"/>
        </w:rPr>
      </w:pPr>
    </w:p>
    <w:p w:rsidR="00BD022D" w:rsidRDefault="00BD022D" w:rsidP="00BD022D">
      <w:pPr>
        <w:outlineLvl w:val="0"/>
        <w:rPr>
          <w:bCs/>
          <w:sz w:val="20"/>
        </w:rPr>
      </w:pPr>
    </w:p>
    <w:p w:rsidR="00BD022D" w:rsidRDefault="00BD022D" w:rsidP="00BD022D">
      <w:pPr>
        <w:outlineLvl w:val="0"/>
        <w:rPr>
          <w:bCs/>
          <w:sz w:val="20"/>
        </w:rPr>
      </w:pPr>
      <w:proofErr w:type="gramStart"/>
      <w:r>
        <w:rPr>
          <w:bCs/>
          <w:sz w:val="20"/>
        </w:rPr>
        <w:t>and</w:t>
      </w:r>
      <w:proofErr w:type="gramEnd"/>
      <w:r>
        <w:rPr>
          <w:bCs/>
          <w:sz w:val="20"/>
        </w:rPr>
        <w:t xml:space="preserve"> you will be taken automatically to the Process Submission Controls (GJAPCTL) forms.</w:t>
      </w:r>
    </w:p>
    <w:p w:rsidR="00BD022D" w:rsidRDefault="00BD022D" w:rsidP="00BD022D">
      <w:pPr>
        <w:outlineLvl w:val="0"/>
        <w:rPr>
          <w:bCs/>
          <w:sz w:val="20"/>
        </w:rPr>
      </w:pPr>
    </w:p>
    <w:p w:rsidR="00BD022D" w:rsidRDefault="00192438" w:rsidP="00BD022D">
      <w:pPr>
        <w:outlineLvl w:val="0"/>
        <w:rPr>
          <w:bCs/>
          <w:sz w:val="20"/>
        </w:rPr>
      </w:pPr>
      <w:r>
        <w:rPr>
          <w:bCs/>
          <w:noProof/>
          <w:sz w:val="20"/>
        </w:rPr>
        <w:drawing>
          <wp:inline distT="0" distB="0" distL="0" distR="0">
            <wp:extent cx="5476875" cy="38576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76875" cy="3857625"/>
                    </a:xfrm>
                    <a:prstGeom prst="rect">
                      <a:avLst/>
                    </a:prstGeom>
                    <a:noFill/>
                    <a:ln w="9525">
                      <a:noFill/>
                      <a:miter lim="800000"/>
                      <a:headEnd/>
                      <a:tailEnd/>
                    </a:ln>
                  </pic:spPr>
                </pic:pic>
              </a:graphicData>
            </a:graphic>
          </wp:inline>
        </w:drawing>
      </w:r>
    </w:p>
    <w:p w:rsidR="00BD022D" w:rsidRDefault="00BD022D" w:rsidP="00BD022D">
      <w:pPr>
        <w:outlineLvl w:val="0"/>
        <w:rPr>
          <w:bCs/>
          <w:sz w:val="20"/>
        </w:rPr>
      </w:pPr>
    </w:p>
    <w:p w:rsidR="00BD022D" w:rsidRDefault="00BD022D" w:rsidP="00BD022D">
      <w:pPr>
        <w:outlineLvl w:val="0"/>
        <w:rPr>
          <w:b/>
          <w:bCs/>
          <w:sz w:val="20"/>
        </w:rPr>
      </w:pPr>
      <w:proofErr w:type="gramStart"/>
      <w:r>
        <w:rPr>
          <w:bCs/>
          <w:sz w:val="20"/>
        </w:rPr>
        <w:t>Next Block into the Printer Control field.</w:t>
      </w:r>
      <w:proofErr w:type="gramEnd"/>
      <w:r>
        <w:rPr>
          <w:bCs/>
          <w:sz w:val="20"/>
        </w:rPr>
        <w:t xml:space="preserve"> Either </w:t>
      </w:r>
      <w:proofErr w:type="gramStart"/>
      <w:r>
        <w:rPr>
          <w:bCs/>
          <w:sz w:val="20"/>
        </w:rPr>
        <w:t>select</w:t>
      </w:r>
      <w:proofErr w:type="gramEnd"/>
      <w:r>
        <w:rPr>
          <w:bCs/>
          <w:sz w:val="20"/>
        </w:rPr>
        <w:t xml:space="preserve"> the printer </w:t>
      </w:r>
      <w:r w:rsidR="00C550CE">
        <w:rPr>
          <w:bCs/>
          <w:sz w:val="20"/>
        </w:rPr>
        <w:t xml:space="preserve">to which you want the report printed or </w:t>
      </w:r>
      <w:r>
        <w:rPr>
          <w:bCs/>
          <w:sz w:val="20"/>
        </w:rPr>
        <w:t xml:space="preserve">leave DATABASE in the field to get an electronic copy of the listing. </w:t>
      </w:r>
      <w:r w:rsidR="008E5FDF">
        <w:rPr>
          <w:bCs/>
          <w:sz w:val="20"/>
        </w:rPr>
        <w:t>(Note: Report listings are only available from reports</w:t>
      </w:r>
      <w:r>
        <w:rPr>
          <w:bCs/>
          <w:sz w:val="20"/>
        </w:rPr>
        <w:t xml:space="preserve"> </w:t>
      </w:r>
      <w:r w:rsidR="008E5FDF">
        <w:rPr>
          <w:bCs/>
          <w:sz w:val="20"/>
        </w:rPr>
        <w:t xml:space="preserve">that </w:t>
      </w:r>
      <w:r>
        <w:rPr>
          <w:bCs/>
          <w:sz w:val="20"/>
        </w:rPr>
        <w:t>produce a listing. Some reports such as SWRE017 do not produce a listing – only a data</w:t>
      </w:r>
      <w:r w:rsidR="00101214">
        <w:rPr>
          <w:bCs/>
          <w:sz w:val="20"/>
        </w:rPr>
        <w:t xml:space="preserve"> </w:t>
      </w:r>
      <w:r>
        <w:rPr>
          <w:bCs/>
          <w:sz w:val="20"/>
        </w:rPr>
        <w:t>file.</w:t>
      </w:r>
      <w:r w:rsidR="008E5FDF">
        <w:rPr>
          <w:bCs/>
          <w:sz w:val="20"/>
        </w:rPr>
        <w:t xml:space="preserve">) Next Block into </w:t>
      </w:r>
      <w:r w:rsidR="00C550CE">
        <w:rPr>
          <w:bCs/>
          <w:sz w:val="20"/>
        </w:rPr>
        <w:t xml:space="preserve">the </w:t>
      </w:r>
      <w:r w:rsidR="008E5FDF">
        <w:rPr>
          <w:bCs/>
          <w:sz w:val="20"/>
        </w:rPr>
        <w:t xml:space="preserve">Parameter </w:t>
      </w:r>
      <w:r>
        <w:rPr>
          <w:bCs/>
          <w:sz w:val="20"/>
        </w:rPr>
        <w:t xml:space="preserve">Values </w:t>
      </w:r>
      <w:proofErr w:type="gramStart"/>
      <w:r>
        <w:rPr>
          <w:bCs/>
          <w:sz w:val="20"/>
        </w:rPr>
        <w:t>block</w:t>
      </w:r>
      <w:proofErr w:type="gramEnd"/>
      <w:r>
        <w:rPr>
          <w:bCs/>
          <w:sz w:val="20"/>
        </w:rPr>
        <w:t xml:space="preserve"> and fill out the values appropriately for the data you require</w:t>
      </w:r>
      <w:r w:rsidR="00C550CE">
        <w:rPr>
          <w:bCs/>
          <w:sz w:val="20"/>
        </w:rPr>
        <w:t xml:space="preserve"> (see Parameter Values section below for additional assistance on this section</w:t>
      </w:r>
      <w:r>
        <w:rPr>
          <w:bCs/>
          <w:sz w:val="20"/>
        </w:rPr>
        <w:t>.</w:t>
      </w:r>
      <w:r w:rsidR="00C550CE">
        <w:rPr>
          <w:bCs/>
          <w:sz w:val="20"/>
        </w:rPr>
        <w:t>)</w:t>
      </w:r>
      <w:r>
        <w:rPr>
          <w:bCs/>
          <w:sz w:val="20"/>
        </w:rPr>
        <w:t xml:space="preserve"> </w:t>
      </w:r>
      <w:proofErr w:type="gramStart"/>
      <w:r>
        <w:rPr>
          <w:bCs/>
          <w:sz w:val="20"/>
        </w:rPr>
        <w:t xml:space="preserve">Next Block to the Submission block and click on the diskette in the upper left hand corner </w:t>
      </w:r>
      <w:r w:rsidR="00C550CE">
        <w:rPr>
          <w:bCs/>
          <w:sz w:val="20"/>
        </w:rPr>
        <w:t>(</w:t>
      </w:r>
      <w:r>
        <w:rPr>
          <w:bCs/>
          <w:sz w:val="20"/>
        </w:rPr>
        <w:t>just under File</w:t>
      </w:r>
      <w:r w:rsidR="00C550CE">
        <w:rPr>
          <w:bCs/>
          <w:sz w:val="20"/>
        </w:rPr>
        <w:t>)</w:t>
      </w:r>
      <w:r>
        <w:rPr>
          <w:bCs/>
          <w:sz w:val="20"/>
        </w:rPr>
        <w:t xml:space="preserve"> to run your report.</w:t>
      </w:r>
      <w:proofErr w:type="gramEnd"/>
      <w:r>
        <w:rPr>
          <w:bCs/>
          <w:sz w:val="20"/>
        </w:rPr>
        <w:t xml:space="preserve"> </w:t>
      </w:r>
    </w:p>
    <w:p w:rsidR="008E5FDF" w:rsidRDefault="00192438" w:rsidP="00BD022D">
      <w:pPr>
        <w:outlineLvl w:val="0"/>
        <w:rPr>
          <w:b/>
          <w:bCs/>
          <w:sz w:val="20"/>
        </w:rPr>
      </w:pPr>
      <w:r>
        <w:rPr>
          <w:b/>
          <w:bCs/>
          <w:noProof/>
          <w:sz w:val="20"/>
        </w:rPr>
        <w:lastRenderedPageBreak/>
        <w:drawing>
          <wp:inline distT="0" distB="0" distL="0" distR="0">
            <wp:extent cx="2895600" cy="14573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895600" cy="1457325"/>
                    </a:xfrm>
                    <a:prstGeom prst="rect">
                      <a:avLst/>
                    </a:prstGeom>
                    <a:noFill/>
                    <a:ln w="9525">
                      <a:noFill/>
                      <a:miter lim="800000"/>
                      <a:headEnd/>
                      <a:tailEnd/>
                    </a:ln>
                  </pic:spPr>
                </pic:pic>
              </a:graphicData>
            </a:graphic>
          </wp:inline>
        </w:drawing>
      </w:r>
    </w:p>
    <w:p w:rsidR="008E5FDF" w:rsidRDefault="008E5FDF" w:rsidP="00BD022D">
      <w:pPr>
        <w:outlineLvl w:val="0"/>
        <w:rPr>
          <w:b/>
          <w:bCs/>
          <w:sz w:val="20"/>
        </w:rPr>
      </w:pPr>
    </w:p>
    <w:p w:rsidR="00BD022D" w:rsidRDefault="00C550CE" w:rsidP="00BD022D">
      <w:pPr>
        <w:outlineLvl w:val="0"/>
        <w:rPr>
          <w:bCs/>
          <w:sz w:val="20"/>
        </w:rPr>
      </w:pPr>
      <w:r>
        <w:rPr>
          <w:bCs/>
          <w:sz w:val="20"/>
        </w:rPr>
        <w:t xml:space="preserve">The auto hint at the bottom (gray line) will provide you with the job number for your report. </w:t>
      </w:r>
      <w:r w:rsidR="00BD022D">
        <w:rPr>
          <w:bCs/>
          <w:sz w:val="20"/>
        </w:rPr>
        <w:t xml:space="preserve">If you selected DATABASE for your printer, </w:t>
      </w:r>
      <w:r w:rsidR="00101214">
        <w:rPr>
          <w:bCs/>
          <w:sz w:val="20"/>
        </w:rPr>
        <w:t xml:space="preserve">see the </w:t>
      </w:r>
      <w:r w:rsidR="00BD022D">
        <w:rPr>
          <w:bCs/>
          <w:sz w:val="20"/>
        </w:rPr>
        <w:t>follow</w:t>
      </w:r>
      <w:r w:rsidR="00101214">
        <w:rPr>
          <w:bCs/>
          <w:sz w:val="20"/>
        </w:rPr>
        <w:t xml:space="preserve">ing section </w:t>
      </w:r>
      <w:r>
        <w:rPr>
          <w:bCs/>
          <w:sz w:val="20"/>
        </w:rPr>
        <w:t>‘To get an electronic copy of the listing/</w:t>
      </w:r>
      <w:r w:rsidR="00BD022D">
        <w:rPr>
          <w:bCs/>
          <w:sz w:val="20"/>
        </w:rPr>
        <w:t>Downloading report</w:t>
      </w:r>
      <w:r>
        <w:rPr>
          <w:bCs/>
          <w:sz w:val="20"/>
        </w:rPr>
        <w:t xml:space="preserve"> listing output to user’s PC’ </w:t>
      </w:r>
      <w:r w:rsidR="00101214">
        <w:rPr>
          <w:bCs/>
          <w:sz w:val="20"/>
        </w:rPr>
        <w:t>for additional instructions.</w:t>
      </w:r>
    </w:p>
    <w:p w:rsidR="00101214" w:rsidRDefault="00101214" w:rsidP="00BD022D">
      <w:pPr>
        <w:outlineLvl w:val="0"/>
        <w:rPr>
          <w:bCs/>
          <w:sz w:val="20"/>
        </w:rPr>
      </w:pPr>
    </w:p>
    <w:p w:rsidR="00101214" w:rsidRDefault="00192438" w:rsidP="00BD022D">
      <w:pPr>
        <w:outlineLvl w:val="0"/>
        <w:rPr>
          <w:bCs/>
          <w:sz w:val="20"/>
        </w:rPr>
      </w:pPr>
      <w:r>
        <w:rPr>
          <w:bCs/>
          <w:noProof/>
          <w:sz w:val="20"/>
        </w:rPr>
        <w:drawing>
          <wp:inline distT="0" distB="0" distL="0" distR="0">
            <wp:extent cx="5048250" cy="1371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048250" cy="1371600"/>
                    </a:xfrm>
                    <a:prstGeom prst="rect">
                      <a:avLst/>
                    </a:prstGeom>
                    <a:noFill/>
                    <a:ln w="9525">
                      <a:noFill/>
                      <a:miter lim="800000"/>
                      <a:headEnd/>
                      <a:tailEnd/>
                    </a:ln>
                  </pic:spPr>
                </pic:pic>
              </a:graphicData>
            </a:graphic>
          </wp:inline>
        </w:drawing>
      </w:r>
    </w:p>
    <w:p w:rsidR="007C408B" w:rsidRDefault="007C408B" w:rsidP="00BD022D">
      <w:pPr>
        <w:outlineLvl w:val="0"/>
        <w:rPr>
          <w:bCs/>
          <w:sz w:val="20"/>
        </w:rPr>
      </w:pPr>
    </w:p>
    <w:p w:rsidR="00101214" w:rsidRDefault="00101214" w:rsidP="00BD022D">
      <w:pPr>
        <w:outlineLvl w:val="0"/>
        <w:rPr>
          <w:bCs/>
          <w:sz w:val="20"/>
        </w:rPr>
      </w:pPr>
    </w:p>
    <w:p w:rsidR="00BD022D" w:rsidRPr="007C408B" w:rsidRDefault="008E5FDF" w:rsidP="00BD022D">
      <w:pPr>
        <w:outlineLvl w:val="0"/>
        <w:rPr>
          <w:b/>
          <w:bCs/>
        </w:rPr>
      </w:pPr>
      <w:r w:rsidRPr="007C408B">
        <w:rPr>
          <w:b/>
          <w:bCs/>
        </w:rPr>
        <w:t>To get an electronic copy of the list/</w:t>
      </w:r>
      <w:r w:rsidR="00BD022D" w:rsidRPr="007C408B">
        <w:rPr>
          <w:b/>
          <w:bCs/>
        </w:rPr>
        <w:t xml:space="preserve">Downloading report </w:t>
      </w:r>
      <w:r w:rsidRPr="007C408B">
        <w:rPr>
          <w:b/>
          <w:bCs/>
        </w:rPr>
        <w:t xml:space="preserve">listing </w:t>
      </w:r>
      <w:r w:rsidR="00BD022D" w:rsidRPr="007C408B">
        <w:rPr>
          <w:b/>
          <w:bCs/>
        </w:rPr>
        <w:t>output to user’s PC:</w:t>
      </w:r>
    </w:p>
    <w:p w:rsidR="00BD022D" w:rsidRPr="00B06282" w:rsidRDefault="00BD022D" w:rsidP="00BD022D">
      <w:pPr>
        <w:numPr>
          <w:ilvl w:val="0"/>
          <w:numId w:val="2"/>
        </w:numPr>
        <w:rPr>
          <w:sz w:val="20"/>
        </w:rPr>
      </w:pPr>
      <w:r w:rsidRPr="00B06282">
        <w:rPr>
          <w:sz w:val="20"/>
        </w:rPr>
        <w:t>Run report same as if printing it, except leave DATABASE in the printer block</w:t>
      </w:r>
    </w:p>
    <w:p w:rsidR="00BD022D" w:rsidRPr="00B06282" w:rsidRDefault="00BD022D" w:rsidP="00BD022D">
      <w:pPr>
        <w:numPr>
          <w:ilvl w:val="0"/>
          <w:numId w:val="2"/>
        </w:numPr>
        <w:rPr>
          <w:sz w:val="20"/>
        </w:rPr>
      </w:pPr>
      <w:r w:rsidRPr="00B06282">
        <w:rPr>
          <w:sz w:val="20"/>
        </w:rPr>
        <w:t>After saving to execute the report, click on</w:t>
      </w:r>
      <w:r>
        <w:rPr>
          <w:sz w:val="20"/>
        </w:rPr>
        <w:t xml:space="preserve"> </w:t>
      </w:r>
      <w:r w:rsidRPr="006D2EDB">
        <w:rPr>
          <w:b/>
          <w:sz w:val="20"/>
        </w:rPr>
        <w:t>Options</w:t>
      </w:r>
      <w:r>
        <w:rPr>
          <w:sz w:val="20"/>
        </w:rPr>
        <w:t xml:space="preserve"> </w:t>
      </w:r>
      <w:r>
        <w:rPr>
          <w:bCs/>
          <w:sz w:val="20"/>
        </w:rPr>
        <w:t>from the title bar drop down menu</w:t>
      </w:r>
      <w:r>
        <w:rPr>
          <w:sz w:val="20"/>
        </w:rPr>
        <w:t xml:space="preserve"> and then</w:t>
      </w:r>
      <w:r w:rsidRPr="00B06282">
        <w:rPr>
          <w:sz w:val="20"/>
        </w:rPr>
        <w:t xml:space="preserve"> </w:t>
      </w:r>
      <w:r>
        <w:rPr>
          <w:sz w:val="20"/>
        </w:rPr>
        <w:t xml:space="preserve">click on </w:t>
      </w:r>
      <w:r w:rsidRPr="00B06282">
        <w:rPr>
          <w:b/>
          <w:bCs/>
          <w:sz w:val="20"/>
        </w:rPr>
        <w:t>‘Review Output’</w:t>
      </w:r>
      <w:proofErr w:type="gramStart"/>
      <w:r>
        <w:rPr>
          <w:bCs/>
          <w:sz w:val="20"/>
        </w:rPr>
        <w:t>.</w:t>
      </w:r>
      <w:r w:rsidRPr="00B06282">
        <w:rPr>
          <w:sz w:val="20"/>
        </w:rPr>
        <w:t>.</w:t>
      </w:r>
      <w:proofErr w:type="gramEnd"/>
    </w:p>
    <w:p w:rsidR="00BD022D" w:rsidRPr="00B06282" w:rsidRDefault="00BD022D" w:rsidP="00BD022D">
      <w:pPr>
        <w:numPr>
          <w:ilvl w:val="0"/>
          <w:numId w:val="2"/>
        </w:numPr>
        <w:rPr>
          <w:sz w:val="20"/>
        </w:rPr>
      </w:pPr>
      <w:r w:rsidRPr="00B06282">
        <w:rPr>
          <w:sz w:val="20"/>
        </w:rPr>
        <w:t xml:space="preserve">This brings up the form GJIREVO pre-filled with the report name and the job number. Click in the box directly to the right of the job number box. </w:t>
      </w:r>
      <w:r>
        <w:rPr>
          <w:sz w:val="20"/>
        </w:rPr>
        <w:t xml:space="preserve">When it will let you into this File Name box, the report has completed </w:t>
      </w:r>
      <w:r w:rsidRPr="00B06282">
        <w:rPr>
          <w:sz w:val="20"/>
        </w:rPr>
        <w:t>(a good estimate is how long it takes when you run it to the printer from the time you’ve saved it to the time is starts printing</w:t>
      </w:r>
      <w:r>
        <w:rPr>
          <w:sz w:val="20"/>
        </w:rPr>
        <w:t>.</w:t>
      </w:r>
      <w:r w:rsidRPr="00B06282">
        <w:rPr>
          <w:sz w:val="20"/>
        </w:rPr>
        <w:t>)</w:t>
      </w:r>
      <w:r>
        <w:rPr>
          <w:sz w:val="20"/>
        </w:rPr>
        <w:t xml:space="preserve"> Double click in this box. </w:t>
      </w:r>
    </w:p>
    <w:p w:rsidR="00BD022D" w:rsidRPr="00B06282" w:rsidRDefault="00BD022D" w:rsidP="00BD022D">
      <w:pPr>
        <w:numPr>
          <w:ilvl w:val="0"/>
          <w:numId w:val="2"/>
        </w:numPr>
        <w:rPr>
          <w:sz w:val="20"/>
        </w:rPr>
      </w:pPr>
      <w:r>
        <w:rPr>
          <w:sz w:val="20"/>
        </w:rPr>
        <w:t>A box will</w:t>
      </w:r>
      <w:r w:rsidRPr="00B06282">
        <w:rPr>
          <w:sz w:val="20"/>
        </w:rPr>
        <w:t xml:space="preserve"> pop up labeled </w:t>
      </w:r>
      <w:r w:rsidRPr="00D62F69">
        <w:rPr>
          <w:b/>
          <w:sz w:val="20"/>
        </w:rPr>
        <w:t>‘Available Files’</w:t>
      </w:r>
      <w:r>
        <w:rPr>
          <w:sz w:val="20"/>
        </w:rPr>
        <w:t>. It will contain just the .</w:t>
      </w:r>
      <w:proofErr w:type="spellStart"/>
      <w:r>
        <w:rPr>
          <w:sz w:val="20"/>
        </w:rPr>
        <w:t>lis</w:t>
      </w:r>
      <w:proofErr w:type="spellEnd"/>
      <w:r>
        <w:rPr>
          <w:sz w:val="20"/>
        </w:rPr>
        <w:t xml:space="preserve"> and .log of the job just completed if you come here from the job submission form and double </w:t>
      </w:r>
      <w:proofErr w:type="gramStart"/>
      <w:r>
        <w:rPr>
          <w:sz w:val="20"/>
        </w:rPr>
        <w:t>click</w:t>
      </w:r>
      <w:proofErr w:type="gramEnd"/>
      <w:r>
        <w:rPr>
          <w:sz w:val="20"/>
        </w:rPr>
        <w:t xml:space="preserve"> after completion of your job. You will get a list of </w:t>
      </w:r>
      <w:r w:rsidRPr="00B06282">
        <w:rPr>
          <w:sz w:val="20"/>
        </w:rPr>
        <w:t>all runs of this report by you that are in the database</w:t>
      </w:r>
      <w:r>
        <w:rPr>
          <w:sz w:val="20"/>
        </w:rPr>
        <w:t xml:space="preserve"> if you come to GJIREVO directly or if you double click in the File Name box before your current job has completed</w:t>
      </w:r>
      <w:r w:rsidRPr="00B06282">
        <w:rPr>
          <w:sz w:val="20"/>
        </w:rPr>
        <w:t xml:space="preserve">. The most recent one should be the one highlighted. </w:t>
      </w:r>
    </w:p>
    <w:p w:rsidR="00BD022D" w:rsidRPr="00B06282" w:rsidRDefault="00BD022D" w:rsidP="00BD022D">
      <w:pPr>
        <w:numPr>
          <w:ilvl w:val="0"/>
          <w:numId w:val="2"/>
        </w:numPr>
        <w:rPr>
          <w:sz w:val="20"/>
        </w:rPr>
      </w:pPr>
      <w:r w:rsidRPr="00B06282">
        <w:rPr>
          <w:sz w:val="20"/>
        </w:rPr>
        <w:t>Select the file with the .</w:t>
      </w:r>
      <w:proofErr w:type="spellStart"/>
      <w:r w:rsidRPr="00B06282">
        <w:rPr>
          <w:sz w:val="20"/>
        </w:rPr>
        <w:t>lis</w:t>
      </w:r>
      <w:proofErr w:type="spellEnd"/>
      <w:r w:rsidRPr="00B06282">
        <w:rPr>
          <w:sz w:val="20"/>
        </w:rPr>
        <w:t xml:space="preserve"> extension - these are the reports (the .log file is just the record of the report run.)</w:t>
      </w:r>
      <w:r>
        <w:rPr>
          <w:sz w:val="20"/>
        </w:rPr>
        <w:t xml:space="preserve"> Then click </w:t>
      </w:r>
      <w:r>
        <w:rPr>
          <w:b/>
          <w:sz w:val="20"/>
        </w:rPr>
        <w:t xml:space="preserve">OK </w:t>
      </w:r>
      <w:r>
        <w:rPr>
          <w:sz w:val="20"/>
        </w:rPr>
        <w:t>at bottom center of the Available Files box.</w:t>
      </w:r>
    </w:p>
    <w:p w:rsidR="00BD022D" w:rsidRPr="00B06282" w:rsidRDefault="00BD022D" w:rsidP="00BD022D">
      <w:pPr>
        <w:numPr>
          <w:ilvl w:val="0"/>
          <w:numId w:val="2"/>
        </w:numPr>
        <w:rPr>
          <w:sz w:val="20"/>
        </w:rPr>
      </w:pPr>
      <w:r>
        <w:rPr>
          <w:sz w:val="20"/>
        </w:rPr>
        <w:t xml:space="preserve">If you would like to save and/or print the file, click on </w:t>
      </w:r>
      <w:r w:rsidRPr="009D72B5">
        <w:rPr>
          <w:b/>
          <w:sz w:val="20"/>
        </w:rPr>
        <w:t>Options</w:t>
      </w:r>
      <w:r>
        <w:rPr>
          <w:sz w:val="20"/>
        </w:rPr>
        <w:t xml:space="preserve"> from the title bar drop down menu and then click on ‘</w:t>
      </w:r>
      <w:r>
        <w:rPr>
          <w:b/>
          <w:sz w:val="20"/>
        </w:rPr>
        <w:t>Show Document (Save and Print)’</w:t>
      </w:r>
      <w:r w:rsidRPr="00B06282">
        <w:rPr>
          <w:sz w:val="20"/>
        </w:rPr>
        <w:t xml:space="preserve">. </w:t>
      </w:r>
      <w:r>
        <w:rPr>
          <w:sz w:val="20"/>
        </w:rPr>
        <w:t xml:space="preserve">This will open your document in a new browser menu and from there you can save the document and/or print your document. </w:t>
      </w:r>
      <w:r w:rsidRPr="00B06282">
        <w:rPr>
          <w:sz w:val="20"/>
        </w:rPr>
        <w:t xml:space="preserve"> </w:t>
      </w:r>
    </w:p>
    <w:p w:rsidR="00BD022D" w:rsidRPr="00B06282" w:rsidRDefault="00BD022D" w:rsidP="00BD022D">
      <w:pPr>
        <w:rPr>
          <w:sz w:val="20"/>
        </w:rPr>
      </w:pPr>
    </w:p>
    <w:p w:rsidR="00BD022D" w:rsidRDefault="00BD022D" w:rsidP="00BD022D">
      <w:pPr>
        <w:rPr>
          <w:sz w:val="20"/>
        </w:rPr>
      </w:pPr>
      <w:r w:rsidRPr="00B06282">
        <w:rPr>
          <w:sz w:val="20"/>
        </w:rPr>
        <w:t xml:space="preserve">Note: When you are finished with reports that you have run to the database, it is a good idea to delete them. From the GJIREVO form, select the report and then click on </w:t>
      </w:r>
      <w:r w:rsidRPr="009D72B5">
        <w:rPr>
          <w:b/>
          <w:sz w:val="20"/>
        </w:rPr>
        <w:t>Options</w:t>
      </w:r>
      <w:r>
        <w:rPr>
          <w:sz w:val="20"/>
        </w:rPr>
        <w:t xml:space="preserve"> from the title bar drop down menu and then click on ‘</w:t>
      </w:r>
      <w:r>
        <w:rPr>
          <w:b/>
          <w:sz w:val="20"/>
        </w:rPr>
        <w:t>Delete Output’</w:t>
      </w:r>
      <w:r w:rsidRPr="00B06282">
        <w:rPr>
          <w:sz w:val="20"/>
        </w:rPr>
        <w:t>.</w:t>
      </w:r>
    </w:p>
    <w:p w:rsidR="008E5FDF" w:rsidRDefault="008E5FDF" w:rsidP="00BD022D">
      <w:pPr>
        <w:rPr>
          <w:sz w:val="20"/>
        </w:rPr>
      </w:pPr>
    </w:p>
    <w:p w:rsidR="008E5FDF" w:rsidRDefault="008E5FDF" w:rsidP="00BD022D">
      <w:pPr>
        <w:rPr>
          <w:sz w:val="20"/>
        </w:rPr>
      </w:pPr>
    </w:p>
    <w:p w:rsidR="008E5FDF" w:rsidRDefault="00C550CE" w:rsidP="008E5FDF">
      <w:pPr>
        <w:rPr>
          <w:b/>
          <w:sz w:val="20"/>
        </w:rPr>
      </w:pPr>
      <w:r>
        <w:rPr>
          <w:b/>
          <w:sz w:val="20"/>
        </w:rPr>
        <w:t xml:space="preserve">Parameter Values </w:t>
      </w:r>
    </w:p>
    <w:p w:rsidR="008E5FDF" w:rsidRDefault="008E5FDF" w:rsidP="008E5FDF">
      <w:pPr>
        <w:rPr>
          <w:sz w:val="20"/>
        </w:rPr>
      </w:pPr>
    </w:p>
    <w:p w:rsidR="008E5FDF" w:rsidRDefault="008E5FDF" w:rsidP="008E5FDF">
      <w:pPr>
        <w:rPr>
          <w:sz w:val="20"/>
        </w:rPr>
      </w:pPr>
      <w:r>
        <w:rPr>
          <w:sz w:val="20"/>
        </w:rPr>
        <w:t xml:space="preserve">There are a variety of types of parameters. Some parameters are required and others are optional. Some parameters can be wild carded (meaning accepts all existing values) and some have to have a value provided. Some parameters are single occurrence, meaning only one choice may be selected per report run, and others are multiple </w:t>
      </w:r>
      <w:r w:rsidR="00C550CE">
        <w:rPr>
          <w:sz w:val="20"/>
        </w:rPr>
        <w:t>occurrences</w:t>
      </w:r>
      <w:r>
        <w:rPr>
          <w:sz w:val="20"/>
        </w:rPr>
        <w:t xml:space="preserve">, meaning multiple values may be selected for the report run. </w:t>
      </w:r>
    </w:p>
    <w:p w:rsidR="008E5FDF" w:rsidRDefault="008E5FDF" w:rsidP="008E5FDF">
      <w:pPr>
        <w:rPr>
          <w:sz w:val="20"/>
        </w:rPr>
      </w:pPr>
    </w:p>
    <w:p w:rsidR="008E5FDF" w:rsidRDefault="008E5FDF" w:rsidP="008E5FDF">
      <w:pPr>
        <w:rPr>
          <w:sz w:val="20"/>
        </w:rPr>
      </w:pPr>
      <w:r>
        <w:rPr>
          <w:sz w:val="20"/>
        </w:rPr>
        <w:lastRenderedPageBreak/>
        <w:t xml:space="preserve">To check </w:t>
      </w:r>
      <w:r w:rsidR="00C550CE">
        <w:rPr>
          <w:sz w:val="20"/>
        </w:rPr>
        <w:t xml:space="preserve">what the types are of each parameter, </w:t>
      </w:r>
      <w:r>
        <w:rPr>
          <w:sz w:val="20"/>
        </w:rPr>
        <w:t xml:space="preserve">click on the value field for a parameter and then check the notes area at the bottom of the Parameter Values section. In the example below you can see that the parameter Term Code is </w:t>
      </w:r>
      <w:r w:rsidR="00C550CE">
        <w:rPr>
          <w:sz w:val="20"/>
        </w:rPr>
        <w:t xml:space="preserve">of type Character, Required, and is </w:t>
      </w:r>
      <w:r>
        <w:rPr>
          <w:sz w:val="20"/>
        </w:rPr>
        <w:t>Single</w:t>
      </w:r>
      <w:r w:rsidR="00C550CE">
        <w:rPr>
          <w:sz w:val="20"/>
        </w:rPr>
        <w:t xml:space="preserve">. This means a term must be provided and only one term can be processed per report run. </w:t>
      </w:r>
      <w:r>
        <w:rPr>
          <w:sz w:val="20"/>
        </w:rPr>
        <w:t xml:space="preserve"> </w:t>
      </w:r>
    </w:p>
    <w:p w:rsidR="00C550CE" w:rsidRDefault="00192438" w:rsidP="008E5FDF">
      <w:pPr>
        <w:rPr>
          <w:sz w:val="20"/>
        </w:rPr>
      </w:pPr>
      <w:r>
        <w:rPr>
          <w:noProof/>
          <w:sz w:val="20"/>
        </w:rPr>
        <w:drawing>
          <wp:inline distT="0" distB="0" distL="0" distR="0">
            <wp:extent cx="5486400" cy="20669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486400" cy="2066925"/>
                    </a:xfrm>
                    <a:prstGeom prst="rect">
                      <a:avLst/>
                    </a:prstGeom>
                    <a:noFill/>
                    <a:ln w="9525">
                      <a:noFill/>
                      <a:miter lim="800000"/>
                      <a:headEnd/>
                      <a:tailEnd/>
                    </a:ln>
                  </pic:spPr>
                </pic:pic>
              </a:graphicData>
            </a:graphic>
          </wp:inline>
        </w:drawing>
      </w:r>
    </w:p>
    <w:p w:rsidR="008E5FDF" w:rsidRPr="008E5FDF" w:rsidRDefault="008E5FDF" w:rsidP="008E5FDF"/>
    <w:p w:rsidR="008E5FDF" w:rsidRDefault="00920676" w:rsidP="008E5FDF">
      <w:pPr>
        <w:rPr>
          <w:sz w:val="20"/>
          <w:szCs w:val="20"/>
        </w:rPr>
      </w:pPr>
      <w:r>
        <w:rPr>
          <w:sz w:val="20"/>
          <w:szCs w:val="20"/>
        </w:rPr>
        <w:t>Next is an example of a multiple occurrences parameter - Course Number CRN in this example:</w:t>
      </w:r>
    </w:p>
    <w:p w:rsidR="00920676" w:rsidRDefault="00192438" w:rsidP="008E5FDF">
      <w:pPr>
        <w:rPr>
          <w:sz w:val="20"/>
          <w:szCs w:val="20"/>
        </w:rPr>
      </w:pPr>
      <w:r>
        <w:rPr>
          <w:noProof/>
          <w:sz w:val="20"/>
          <w:szCs w:val="20"/>
        </w:rPr>
        <w:drawing>
          <wp:inline distT="0" distB="0" distL="0" distR="0">
            <wp:extent cx="5486400" cy="1952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486400" cy="1952625"/>
                    </a:xfrm>
                    <a:prstGeom prst="rect">
                      <a:avLst/>
                    </a:prstGeom>
                    <a:noFill/>
                    <a:ln w="9525">
                      <a:noFill/>
                      <a:miter lim="800000"/>
                      <a:headEnd/>
                      <a:tailEnd/>
                    </a:ln>
                  </pic:spPr>
                </pic:pic>
              </a:graphicData>
            </a:graphic>
          </wp:inline>
        </w:drawing>
      </w:r>
    </w:p>
    <w:p w:rsidR="00920676" w:rsidRDefault="00920676" w:rsidP="008E5FDF">
      <w:pPr>
        <w:rPr>
          <w:sz w:val="20"/>
          <w:szCs w:val="20"/>
        </w:rPr>
      </w:pPr>
    </w:p>
    <w:p w:rsidR="00920676" w:rsidRDefault="00920676" w:rsidP="008E5FDF">
      <w:pPr>
        <w:rPr>
          <w:sz w:val="20"/>
          <w:szCs w:val="20"/>
        </w:rPr>
      </w:pPr>
      <w:r>
        <w:rPr>
          <w:sz w:val="20"/>
          <w:szCs w:val="20"/>
        </w:rPr>
        <w:t xml:space="preserve">Parameter number 04 is the Course Number CRN parameter. </w:t>
      </w:r>
      <w:r w:rsidR="003B2CB9">
        <w:rPr>
          <w:sz w:val="20"/>
          <w:szCs w:val="20"/>
        </w:rPr>
        <w:t xml:space="preserve">One CRN is already enters in the example above of 6228. </w:t>
      </w:r>
      <w:proofErr w:type="gramStart"/>
      <w:r w:rsidR="003B2CB9">
        <w:rPr>
          <w:sz w:val="20"/>
          <w:szCs w:val="20"/>
        </w:rPr>
        <w:t>To request additional CRNs as part of this one run move to the 04 parameter line.</w:t>
      </w:r>
      <w:proofErr w:type="gramEnd"/>
      <w:r w:rsidR="003B2CB9">
        <w:rPr>
          <w:sz w:val="20"/>
          <w:szCs w:val="20"/>
        </w:rPr>
        <w:t xml:space="preserve"> Click on Record -&gt; Insert and a new line will appear in the Parameter Values section below your current line.</w:t>
      </w:r>
    </w:p>
    <w:p w:rsidR="003B2CB9" w:rsidRDefault="00192438" w:rsidP="008E5FDF">
      <w:pPr>
        <w:rPr>
          <w:sz w:val="20"/>
          <w:szCs w:val="20"/>
        </w:rPr>
      </w:pPr>
      <w:r>
        <w:rPr>
          <w:noProof/>
          <w:sz w:val="20"/>
          <w:szCs w:val="20"/>
        </w:rPr>
        <w:lastRenderedPageBreak/>
        <w:drawing>
          <wp:inline distT="0" distB="0" distL="0" distR="0">
            <wp:extent cx="5476875" cy="35528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476875" cy="3552825"/>
                    </a:xfrm>
                    <a:prstGeom prst="rect">
                      <a:avLst/>
                    </a:prstGeom>
                    <a:noFill/>
                    <a:ln w="9525">
                      <a:noFill/>
                      <a:miter lim="800000"/>
                      <a:headEnd/>
                      <a:tailEnd/>
                    </a:ln>
                  </pic:spPr>
                </pic:pic>
              </a:graphicData>
            </a:graphic>
          </wp:inline>
        </w:drawing>
      </w:r>
    </w:p>
    <w:p w:rsidR="003B2CB9" w:rsidRDefault="003B2CB9" w:rsidP="008E5FDF">
      <w:pPr>
        <w:rPr>
          <w:sz w:val="20"/>
          <w:szCs w:val="20"/>
        </w:rPr>
      </w:pPr>
    </w:p>
    <w:p w:rsidR="003B2CB9" w:rsidRDefault="003B2CB9" w:rsidP="008E5FDF">
      <w:pPr>
        <w:rPr>
          <w:sz w:val="20"/>
          <w:szCs w:val="20"/>
        </w:rPr>
      </w:pPr>
      <w:r>
        <w:rPr>
          <w:sz w:val="20"/>
          <w:szCs w:val="20"/>
        </w:rPr>
        <w:t xml:space="preserve">Your cursor should already be in the number field of the new empty line. Type in the parameter number you would like an additional value for – in this case 04 – and the Parameter field will fill in for you and the cursor will move into the Values field. Enter the next CRN. This can be repeated as needed. </w:t>
      </w:r>
    </w:p>
    <w:p w:rsidR="003B2CB9" w:rsidRDefault="003B2CB9" w:rsidP="008E5FDF">
      <w:pPr>
        <w:rPr>
          <w:sz w:val="20"/>
          <w:szCs w:val="20"/>
        </w:rPr>
      </w:pPr>
    </w:p>
    <w:p w:rsidR="003B2CB9" w:rsidRDefault="003B2CB9" w:rsidP="008E5FDF">
      <w:pPr>
        <w:rPr>
          <w:sz w:val="20"/>
          <w:szCs w:val="20"/>
        </w:rPr>
      </w:pPr>
    </w:p>
    <w:p w:rsidR="003B2CB9" w:rsidRDefault="003B2CB9" w:rsidP="008E5FDF">
      <w:pPr>
        <w:rPr>
          <w:b/>
          <w:sz w:val="20"/>
          <w:szCs w:val="20"/>
        </w:rPr>
      </w:pPr>
      <w:r>
        <w:rPr>
          <w:b/>
          <w:sz w:val="20"/>
          <w:szCs w:val="20"/>
        </w:rPr>
        <w:t>Additional notes on Parameter Values</w:t>
      </w:r>
    </w:p>
    <w:p w:rsidR="003B2CB9" w:rsidRDefault="003B2CB9" w:rsidP="008E5FDF">
      <w:pPr>
        <w:rPr>
          <w:b/>
          <w:sz w:val="20"/>
          <w:szCs w:val="20"/>
        </w:rPr>
      </w:pPr>
    </w:p>
    <w:p w:rsidR="003B2CB9" w:rsidRDefault="003B2CB9" w:rsidP="008E5FDF">
      <w:pPr>
        <w:rPr>
          <w:sz w:val="20"/>
          <w:szCs w:val="20"/>
        </w:rPr>
      </w:pPr>
      <w:r>
        <w:rPr>
          <w:sz w:val="20"/>
          <w:szCs w:val="20"/>
        </w:rPr>
        <w:t>For Parameters that have Banner coded values, typically in the form of a validation table, these can be accessed to select the codes desired by clicking on the drop down box below Values while having the cursor in the Values field for which you want to review the code values. In the example, the cursor is in the Values field of the College Code parameter</w:t>
      </w:r>
      <w:r w:rsidR="00FF03D4">
        <w:rPr>
          <w:sz w:val="20"/>
          <w:szCs w:val="20"/>
        </w:rPr>
        <w:t xml:space="preserve">. </w:t>
      </w:r>
      <w:r>
        <w:rPr>
          <w:sz w:val="20"/>
          <w:szCs w:val="20"/>
        </w:rPr>
        <w:t xml:space="preserve"> </w:t>
      </w:r>
    </w:p>
    <w:p w:rsidR="00FF03D4" w:rsidRDefault="00FF03D4" w:rsidP="008E5FDF">
      <w:pPr>
        <w:rPr>
          <w:sz w:val="20"/>
          <w:szCs w:val="20"/>
        </w:rPr>
      </w:pPr>
    </w:p>
    <w:p w:rsidR="003B2CB9" w:rsidRDefault="00192438" w:rsidP="008E5FDF">
      <w:pPr>
        <w:rPr>
          <w:sz w:val="20"/>
          <w:szCs w:val="20"/>
        </w:rPr>
      </w:pPr>
      <w:r>
        <w:rPr>
          <w:noProof/>
          <w:sz w:val="20"/>
          <w:szCs w:val="20"/>
        </w:rPr>
        <w:drawing>
          <wp:inline distT="0" distB="0" distL="0" distR="0">
            <wp:extent cx="5476875" cy="6572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476875" cy="657225"/>
                    </a:xfrm>
                    <a:prstGeom prst="rect">
                      <a:avLst/>
                    </a:prstGeom>
                    <a:noFill/>
                    <a:ln w="9525">
                      <a:noFill/>
                      <a:miter lim="800000"/>
                      <a:headEnd/>
                      <a:tailEnd/>
                    </a:ln>
                  </pic:spPr>
                </pic:pic>
              </a:graphicData>
            </a:graphic>
          </wp:inline>
        </w:drawing>
      </w:r>
    </w:p>
    <w:p w:rsidR="003B2CB9" w:rsidRDefault="003B2CB9" w:rsidP="008E5FDF">
      <w:pPr>
        <w:rPr>
          <w:sz w:val="20"/>
          <w:szCs w:val="20"/>
        </w:rPr>
      </w:pPr>
    </w:p>
    <w:p w:rsidR="00FF03D4" w:rsidRDefault="00FF03D4" w:rsidP="008E5FDF">
      <w:pPr>
        <w:rPr>
          <w:sz w:val="20"/>
          <w:szCs w:val="20"/>
        </w:rPr>
      </w:pPr>
      <w:r>
        <w:rPr>
          <w:sz w:val="20"/>
          <w:szCs w:val="20"/>
        </w:rPr>
        <w:t xml:space="preserve">Click on the Values drop down button. </w:t>
      </w:r>
    </w:p>
    <w:p w:rsidR="00FF03D4" w:rsidRDefault="00FF03D4" w:rsidP="008E5FDF">
      <w:pPr>
        <w:rPr>
          <w:sz w:val="20"/>
          <w:szCs w:val="20"/>
        </w:rPr>
      </w:pPr>
    </w:p>
    <w:p w:rsidR="003B2CB9" w:rsidRPr="003B2CB9" w:rsidRDefault="00192438" w:rsidP="008E5FDF">
      <w:pPr>
        <w:rPr>
          <w:sz w:val="20"/>
          <w:szCs w:val="20"/>
        </w:rPr>
      </w:pPr>
      <w:r>
        <w:rPr>
          <w:noProof/>
          <w:sz w:val="20"/>
          <w:szCs w:val="20"/>
        </w:rPr>
        <w:drawing>
          <wp:inline distT="0" distB="0" distL="0" distR="0">
            <wp:extent cx="5486400" cy="6000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5486400" cy="600075"/>
                    </a:xfrm>
                    <a:prstGeom prst="rect">
                      <a:avLst/>
                    </a:prstGeom>
                    <a:noFill/>
                    <a:ln w="9525">
                      <a:noFill/>
                      <a:miter lim="800000"/>
                      <a:headEnd/>
                      <a:tailEnd/>
                    </a:ln>
                  </pic:spPr>
                </pic:pic>
              </a:graphicData>
            </a:graphic>
          </wp:inline>
        </w:drawing>
      </w:r>
    </w:p>
    <w:p w:rsidR="00BD022D" w:rsidRDefault="00BD022D" w:rsidP="00FF03D4">
      <w:pPr>
        <w:rPr>
          <w:sz w:val="20"/>
          <w:szCs w:val="20"/>
        </w:rPr>
      </w:pPr>
    </w:p>
    <w:p w:rsidR="00FF03D4" w:rsidRDefault="00FF03D4" w:rsidP="00FF03D4">
      <w:pPr>
        <w:rPr>
          <w:sz w:val="20"/>
          <w:szCs w:val="20"/>
        </w:rPr>
      </w:pPr>
      <w:r>
        <w:rPr>
          <w:sz w:val="20"/>
          <w:szCs w:val="20"/>
        </w:rPr>
        <w:t xml:space="preserve">The College Code validation table (STVCOLL) will be presented for review of the codes and descriptions for selection. </w:t>
      </w:r>
    </w:p>
    <w:p w:rsidR="00FF03D4" w:rsidRDefault="00192438" w:rsidP="00FF03D4">
      <w:pPr>
        <w:rPr>
          <w:sz w:val="20"/>
          <w:szCs w:val="20"/>
        </w:rPr>
      </w:pPr>
      <w:r>
        <w:rPr>
          <w:noProof/>
          <w:sz w:val="20"/>
          <w:szCs w:val="20"/>
        </w:rPr>
        <w:lastRenderedPageBreak/>
        <w:drawing>
          <wp:inline distT="0" distB="0" distL="0" distR="0">
            <wp:extent cx="5476875" cy="28194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476875" cy="2819400"/>
                    </a:xfrm>
                    <a:prstGeom prst="rect">
                      <a:avLst/>
                    </a:prstGeom>
                    <a:noFill/>
                    <a:ln w="9525">
                      <a:noFill/>
                      <a:miter lim="800000"/>
                      <a:headEnd/>
                      <a:tailEnd/>
                    </a:ln>
                  </pic:spPr>
                </pic:pic>
              </a:graphicData>
            </a:graphic>
          </wp:inline>
        </w:drawing>
      </w:r>
    </w:p>
    <w:p w:rsidR="00FF03D4" w:rsidRDefault="00FF03D4" w:rsidP="00FF03D4">
      <w:pPr>
        <w:rPr>
          <w:sz w:val="20"/>
          <w:szCs w:val="20"/>
        </w:rPr>
      </w:pPr>
    </w:p>
    <w:p w:rsidR="00FF03D4" w:rsidRPr="00FF03D4" w:rsidRDefault="00FF03D4" w:rsidP="00FF03D4">
      <w:pPr>
        <w:rPr>
          <w:sz w:val="20"/>
          <w:szCs w:val="20"/>
        </w:rPr>
      </w:pPr>
      <w:r>
        <w:rPr>
          <w:sz w:val="20"/>
          <w:szCs w:val="20"/>
        </w:rPr>
        <w:t>Double clicking on a code from the list will select the code and return you back to the job submission form. You can also click on the X (normal Banner form close process) and return back to the job submission form without a selected code.</w:t>
      </w:r>
    </w:p>
    <w:p w:rsidR="00BD022D" w:rsidRPr="00101214" w:rsidRDefault="00BD022D" w:rsidP="00101214">
      <w:pPr>
        <w:rPr>
          <w:b/>
        </w:rPr>
      </w:pPr>
      <w:r w:rsidRPr="00B06282">
        <w:rPr>
          <w:sz w:val="36"/>
          <w:szCs w:val="36"/>
        </w:rPr>
        <w:br w:type="page"/>
      </w:r>
      <w:bookmarkStart w:id="0" w:name="_Hlk116194316"/>
      <w:r w:rsidRPr="00101214">
        <w:rPr>
          <w:b/>
        </w:rPr>
        <w:lastRenderedPageBreak/>
        <w:t>Instructions for Running Selected Reports</w:t>
      </w:r>
      <w:bookmarkEnd w:id="0"/>
      <w:r w:rsidRPr="00101214">
        <w:rPr>
          <w:b/>
        </w:rPr>
        <w:tab/>
      </w:r>
    </w:p>
    <w:p w:rsidR="00BD022D" w:rsidRPr="00B06282" w:rsidRDefault="00BD022D" w:rsidP="00BD022D"/>
    <w:p w:rsidR="00BD022D" w:rsidRPr="00B06282" w:rsidRDefault="00BD022D" w:rsidP="00BD022D">
      <w:pPr>
        <w:jc w:val="center"/>
      </w:pPr>
      <w:r w:rsidRPr="00B06282">
        <w:t>PRINTING A CLASS ROSTER</w:t>
      </w:r>
    </w:p>
    <w:p w:rsidR="00BD022D" w:rsidRPr="00B06282" w:rsidRDefault="00BD022D" w:rsidP="00BD022D">
      <w:pPr>
        <w:jc w:val="center"/>
      </w:pPr>
      <w:r w:rsidRPr="00B06282">
        <w:t>(TRUMAN-DESIGNED REPORT)</w:t>
      </w:r>
    </w:p>
    <w:p w:rsidR="00BD022D" w:rsidRPr="00B06282" w:rsidRDefault="00BD022D" w:rsidP="00BD022D">
      <w:pPr>
        <w:jc w:val="center"/>
      </w:pPr>
      <w:r w:rsidRPr="00B06282">
        <w:t>Instructions prepared 8-20-03</w:t>
      </w:r>
    </w:p>
    <w:p w:rsidR="00BD022D" w:rsidRPr="00B06282" w:rsidRDefault="00BD022D" w:rsidP="00BD022D">
      <w:pPr>
        <w:jc w:val="center"/>
      </w:pPr>
    </w:p>
    <w:p w:rsidR="00BD022D" w:rsidRPr="00B06282" w:rsidRDefault="00BD022D" w:rsidP="00BD022D">
      <w:r w:rsidRPr="00B06282">
        <w:t>Using Direct Access</w:t>
      </w:r>
      <w:r>
        <w:t xml:space="preserve"> or Go</w:t>
      </w:r>
      <w:r w:rsidRPr="00B06282">
        <w:t xml:space="preserve">, go to </w:t>
      </w:r>
      <w:r w:rsidRPr="00B06282">
        <w:rPr>
          <w:b/>
          <w:bCs/>
        </w:rPr>
        <w:t xml:space="preserve">SWRSLST </w:t>
      </w:r>
    </w:p>
    <w:p w:rsidR="00BD022D" w:rsidRPr="00B06282" w:rsidRDefault="00BD022D" w:rsidP="00BD022D">
      <w:pPr>
        <w:pStyle w:val="Heading1"/>
      </w:pPr>
      <w:r w:rsidRPr="00B06282">
        <w:t>Next block</w:t>
      </w:r>
    </w:p>
    <w:p w:rsidR="00BD022D" w:rsidRPr="00B06282" w:rsidRDefault="00BD022D" w:rsidP="00BD022D"/>
    <w:p w:rsidR="00BD022D" w:rsidRPr="00B06282" w:rsidRDefault="00BD022D" w:rsidP="00BD022D">
      <w:r w:rsidRPr="00B06282">
        <w:t xml:space="preserve">Double-click in the </w:t>
      </w:r>
      <w:r w:rsidRPr="00B06282">
        <w:rPr>
          <w:b/>
          <w:bCs/>
        </w:rPr>
        <w:t>Printer</w:t>
      </w:r>
      <w:r w:rsidRPr="00B06282">
        <w:t xml:space="preserve"> field and find your </w:t>
      </w:r>
      <w:proofErr w:type="gramStart"/>
      <w:r w:rsidRPr="00B06282">
        <w:t>printer  (</w:t>
      </w:r>
      <w:proofErr w:type="gramEnd"/>
      <w:r w:rsidRPr="00B06282">
        <w:t>this is a landscape report--utilize the printer designation for your area that has an “l” at the end).</w:t>
      </w:r>
    </w:p>
    <w:p w:rsidR="00BD022D" w:rsidRPr="00B06282" w:rsidRDefault="00BD022D" w:rsidP="00BD022D"/>
    <w:p w:rsidR="00BD022D" w:rsidRPr="00B06282" w:rsidRDefault="00BD022D" w:rsidP="00BD022D">
      <w:pPr>
        <w:pStyle w:val="Heading1"/>
      </w:pPr>
      <w:r w:rsidRPr="00B06282">
        <w:t>Next block</w:t>
      </w:r>
    </w:p>
    <w:p w:rsidR="00BD022D" w:rsidRPr="00B06282" w:rsidRDefault="00BD022D" w:rsidP="00BD022D"/>
    <w:p w:rsidR="00BD022D" w:rsidRPr="00B06282" w:rsidRDefault="00BD022D" w:rsidP="00BD022D">
      <w:r w:rsidRPr="00B06282">
        <w:t xml:space="preserve">Enter the term code in the </w:t>
      </w:r>
      <w:r w:rsidRPr="00B06282">
        <w:rPr>
          <w:b/>
          <w:bCs/>
        </w:rPr>
        <w:t>Value</w:t>
      </w:r>
      <w:r w:rsidRPr="00B06282">
        <w:t xml:space="preserve"> field in </w:t>
      </w:r>
      <w:r w:rsidRPr="00B06282">
        <w:rPr>
          <w:b/>
          <w:bCs/>
        </w:rPr>
        <w:t>Line 01</w:t>
      </w:r>
      <w:r w:rsidRPr="00B06282">
        <w:t xml:space="preserve"> (e.g. 200360 </w:t>
      </w:r>
      <w:proofErr w:type="gramStart"/>
      <w:r w:rsidRPr="00B06282">
        <w:t>is</w:t>
      </w:r>
      <w:proofErr w:type="gramEnd"/>
      <w:r w:rsidRPr="00B06282">
        <w:t xml:space="preserve"> Fall 2003).</w:t>
      </w:r>
    </w:p>
    <w:p w:rsidR="00BD022D" w:rsidRPr="00B06282" w:rsidRDefault="00BD022D" w:rsidP="00BD022D">
      <w:r w:rsidRPr="00B06282">
        <w:t xml:space="preserve">Leave the </w:t>
      </w:r>
      <w:r w:rsidRPr="00B06282">
        <w:rPr>
          <w:b/>
          <w:bCs/>
        </w:rPr>
        <w:t>Value</w:t>
      </w:r>
      <w:r w:rsidRPr="00B06282">
        <w:t xml:space="preserve"> in </w:t>
      </w:r>
      <w:r w:rsidRPr="00B06282">
        <w:rPr>
          <w:b/>
          <w:bCs/>
        </w:rPr>
        <w:t>Line 02</w:t>
      </w:r>
      <w:r w:rsidRPr="00B06282">
        <w:t xml:space="preserve"> as “%” to obtain rosters for all parts of term (blocks), or change to the appropriate part of term code (1=full term; 2=first half; 3=second half, etc.).</w:t>
      </w:r>
    </w:p>
    <w:p w:rsidR="00BD022D" w:rsidRPr="00B06282" w:rsidRDefault="00BD022D" w:rsidP="00BD022D">
      <w:r w:rsidRPr="00B06282">
        <w:t xml:space="preserve">Leave the </w:t>
      </w:r>
      <w:r w:rsidRPr="00B06282">
        <w:rPr>
          <w:b/>
          <w:bCs/>
        </w:rPr>
        <w:t>Value</w:t>
      </w:r>
      <w:r w:rsidRPr="00B06282">
        <w:t xml:space="preserve"> in </w:t>
      </w:r>
      <w:r w:rsidRPr="00B06282">
        <w:rPr>
          <w:b/>
          <w:bCs/>
        </w:rPr>
        <w:t>Line 03</w:t>
      </w:r>
      <w:r w:rsidRPr="00B06282">
        <w:t xml:space="preserve"> as “N” unless you wish to include names of </w:t>
      </w:r>
      <w:proofErr w:type="gramStart"/>
      <w:r w:rsidRPr="00B06282">
        <w:t>students</w:t>
      </w:r>
      <w:proofErr w:type="gramEnd"/>
      <w:r w:rsidRPr="00B06282">
        <w:t xml:space="preserve"> who have dropped the course, then change this value to “Y.”</w:t>
      </w:r>
    </w:p>
    <w:p w:rsidR="00BD022D" w:rsidRPr="00B06282" w:rsidRDefault="00BD022D" w:rsidP="00BD022D"/>
    <w:p w:rsidR="00BD022D" w:rsidRPr="00B06282" w:rsidRDefault="00BD022D" w:rsidP="00BD022D">
      <w:r w:rsidRPr="00B06282">
        <w:t xml:space="preserve">Decide which rosters you wish to run by entering </w:t>
      </w:r>
      <w:r w:rsidRPr="00B06282">
        <w:rPr>
          <w:u w:val="single"/>
        </w:rPr>
        <w:t>one</w:t>
      </w:r>
      <w:r w:rsidRPr="00B06282">
        <w:t xml:space="preserve"> of the following values:</w:t>
      </w:r>
    </w:p>
    <w:p w:rsidR="00BD022D" w:rsidRPr="00B06282" w:rsidRDefault="00BD022D" w:rsidP="00BD022D"/>
    <w:p w:rsidR="00BD022D" w:rsidRPr="00B06282" w:rsidRDefault="00BD022D" w:rsidP="00BD022D">
      <w:pPr>
        <w:numPr>
          <w:ilvl w:val="1"/>
          <w:numId w:val="1"/>
        </w:numPr>
      </w:pPr>
      <w:r w:rsidRPr="00B06282">
        <w:t xml:space="preserve">Enter the </w:t>
      </w:r>
      <w:r w:rsidRPr="00B06282">
        <w:rPr>
          <w:u w:val="single"/>
        </w:rPr>
        <w:t>Course Reference Number</w:t>
      </w:r>
      <w:r w:rsidRPr="00B06282">
        <w:t xml:space="preserve"> in the </w:t>
      </w:r>
      <w:r w:rsidRPr="00B06282">
        <w:rPr>
          <w:b/>
          <w:bCs/>
        </w:rPr>
        <w:t>Value</w:t>
      </w:r>
      <w:r w:rsidRPr="00B06282">
        <w:t xml:space="preserve"> field in </w:t>
      </w:r>
      <w:r w:rsidRPr="00B06282">
        <w:rPr>
          <w:b/>
          <w:bCs/>
        </w:rPr>
        <w:t>Line 04</w:t>
      </w:r>
      <w:r w:rsidRPr="00B06282">
        <w:t xml:space="preserve">  OR</w:t>
      </w:r>
    </w:p>
    <w:p w:rsidR="00BD022D" w:rsidRPr="00B06282" w:rsidRDefault="00BD022D" w:rsidP="00BD022D">
      <w:pPr>
        <w:numPr>
          <w:ilvl w:val="1"/>
          <w:numId w:val="1"/>
        </w:numPr>
      </w:pPr>
      <w:r w:rsidRPr="00B06282">
        <w:t xml:space="preserve">Enter the </w:t>
      </w:r>
      <w:r w:rsidRPr="00B06282">
        <w:rPr>
          <w:u w:val="single"/>
        </w:rPr>
        <w:t>Instructor ID</w:t>
      </w:r>
      <w:r w:rsidRPr="00B06282">
        <w:t xml:space="preserve"> Number in the </w:t>
      </w:r>
      <w:r w:rsidRPr="00B06282">
        <w:rPr>
          <w:b/>
          <w:bCs/>
        </w:rPr>
        <w:t>Value</w:t>
      </w:r>
      <w:r w:rsidRPr="00B06282">
        <w:t xml:space="preserve"> field in </w:t>
      </w:r>
      <w:r w:rsidRPr="00B06282">
        <w:rPr>
          <w:b/>
          <w:bCs/>
        </w:rPr>
        <w:t>Line 05</w:t>
      </w:r>
      <w:r w:rsidRPr="00B06282">
        <w:t xml:space="preserve"> OR</w:t>
      </w:r>
    </w:p>
    <w:p w:rsidR="00BD022D" w:rsidRPr="00B06282" w:rsidRDefault="00BD022D" w:rsidP="00BD022D">
      <w:pPr>
        <w:numPr>
          <w:ilvl w:val="1"/>
          <w:numId w:val="1"/>
        </w:numPr>
      </w:pPr>
      <w:r w:rsidRPr="00B06282">
        <w:t xml:space="preserve">Enter the </w:t>
      </w:r>
      <w:r w:rsidRPr="00B06282">
        <w:rPr>
          <w:u w:val="single"/>
        </w:rPr>
        <w:t>College Code</w:t>
      </w:r>
      <w:r w:rsidRPr="00B06282">
        <w:t xml:space="preserve"> for your </w:t>
      </w:r>
      <w:r>
        <w:t>College/School</w:t>
      </w:r>
      <w:r w:rsidRPr="00B06282">
        <w:t xml:space="preserve"> in the </w:t>
      </w:r>
      <w:r w:rsidRPr="00B06282">
        <w:rPr>
          <w:b/>
          <w:bCs/>
        </w:rPr>
        <w:t>Value</w:t>
      </w:r>
      <w:r w:rsidRPr="00B06282">
        <w:t xml:space="preserve"> field in </w:t>
      </w:r>
      <w:r w:rsidRPr="00B06282">
        <w:rPr>
          <w:b/>
          <w:bCs/>
        </w:rPr>
        <w:t>Line 06</w:t>
      </w:r>
      <w:r w:rsidRPr="00B06282">
        <w:t xml:space="preserve"> (e.g. Science = SC) OR</w:t>
      </w:r>
    </w:p>
    <w:p w:rsidR="00BD022D" w:rsidRPr="00B06282" w:rsidRDefault="00BD022D" w:rsidP="00BD022D">
      <w:pPr>
        <w:numPr>
          <w:ilvl w:val="1"/>
          <w:numId w:val="1"/>
        </w:numPr>
      </w:pPr>
      <w:r w:rsidRPr="00B06282">
        <w:t xml:space="preserve">Enter the </w:t>
      </w:r>
      <w:r w:rsidRPr="00B06282">
        <w:rPr>
          <w:u w:val="single"/>
        </w:rPr>
        <w:t>Department (Discipline) Code</w:t>
      </w:r>
      <w:r w:rsidRPr="00B06282">
        <w:t xml:space="preserve"> in the </w:t>
      </w:r>
      <w:r w:rsidRPr="00B06282">
        <w:rPr>
          <w:b/>
          <w:bCs/>
        </w:rPr>
        <w:t>Value</w:t>
      </w:r>
      <w:r w:rsidRPr="00B06282">
        <w:t xml:space="preserve"> field in </w:t>
      </w:r>
      <w:r w:rsidRPr="00B06282">
        <w:rPr>
          <w:b/>
          <w:bCs/>
        </w:rPr>
        <w:t>Line 07</w:t>
      </w:r>
      <w:r w:rsidRPr="00B06282">
        <w:t>.</w:t>
      </w:r>
    </w:p>
    <w:p w:rsidR="00BD022D" w:rsidRPr="00B06282" w:rsidRDefault="00BD022D" w:rsidP="00BD022D">
      <w:pPr>
        <w:ind w:left="1440"/>
      </w:pPr>
    </w:p>
    <w:p w:rsidR="00BD022D" w:rsidRPr="00B06282" w:rsidRDefault="00BD022D" w:rsidP="00BD022D">
      <w:pPr>
        <w:pStyle w:val="xl26"/>
        <w:spacing w:before="0" w:beforeAutospacing="0" w:after="0" w:afterAutospacing="0"/>
        <w:rPr>
          <w:rFonts w:ascii="Times New Roman" w:eastAsia="Times New Roman" w:hAnsi="Times New Roman" w:cs="Times New Roman"/>
        </w:rPr>
      </w:pPr>
      <w:r w:rsidRPr="00B06282">
        <w:rPr>
          <w:rFonts w:ascii="Times New Roman" w:eastAsia="Times New Roman" w:hAnsi="Times New Roman" w:cs="Times New Roman"/>
        </w:rPr>
        <w:t>Decide the sort order.  The default is “C” College/Instructor/Subject/Course/Section.  The other option is “S” Subject/Course/Section.</w:t>
      </w:r>
    </w:p>
    <w:p w:rsidR="00BD022D" w:rsidRPr="00B06282" w:rsidRDefault="00BD022D" w:rsidP="00BD022D"/>
    <w:p w:rsidR="00BD022D" w:rsidRPr="00B06282" w:rsidRDefault="00BD022D" w:rsidP="00BD022D">
      <w:pPr>
        <w:pStyle w:val="Heading1"/>
      </w:pPr>
      <w:r w:rsidRPr="00B06282">
        <w:t>Next block</w:t>
      </w:r>
    </w:p>
    <w:p w:rsidR="00BD022D" w:rsidRPr="00B06282" w:rsidRDefault="00BD022D" w:rsidP="00BD022D"/>
    <w:p w:rsidR="00BD022D" w:rsidRPr="00B06282" w:rsidRDefault="00BD022D" w:rsidP="00BD022D">
      <w:r w:rsidRPr="00B06282">
        <w:t xml:space="preserve">Click on the </w:t>
      </w:r>
      <w:r w:rsidRPr="00B06282">
        <w:rPr>
          <w:b/>
          <w:bCs/>
        </w:rPr>
        <w:t>Save</w:t>
      </w:r>
      <w:r w:rsidRPr="00B06282">
        <w:t xml:space="preserve"> icon in the horizontal toolbar </w:t>
      </w:r>
    </w:p>
    <w:p w:rsidR="00BD022D" w:rsidRPr="00B06282" w:rsidRDefault="00BD022D" w:rsidP="00BD022D">
      <w:r w:rsidRPr="00B06282">
        <w:t>Class Rosters should print to the designated printer.</w:t>
      </w:r>
    </w:p>
    <w:p w:rsidR="00BD022D" w:rsidRPr="00B06282" w:rsidRDefault="00BD022D" w:rsidP="00BD022D">
      <w:pPr>
        <w:jc w:val="center"/>
      </w:pPr>
      <w:r w:rsidRPr="00B06282">
        <w:br w:type="page"/>
      </w:r>
      <w:r w:rsidRPr="00B06282">
        <w:lastRenderedPageBreak/>
        <w:t>PRINTING INSTRUCTOR SCHEDULES</w:t>
      </w:r>
    </w:p>
    <w:p w:rsidR="00BD022D" w:rsidRPr="00B06282" w:rsidRDefault="00BD022D" w:rsidP="00BD022D">
      <w:pPr>
        <w:jc w:val="center"/>
      </w:pPr>
      <w:r w:rsidRPr="00B06282">
        <w:t>(TRUMAN-DESIGNED REPORT)</w:t>
      </w:r>
    </w:p>
    <w:p w:rsidR="00BD022D" w:rsidRPr="00B06282" w:rsidRDefault="00BD022D" w:rsidP="00BD022D">
      <w:pPr>
        <w:jc w:val="center"/>
      </w:pPr>
      <w:r w:rsidRPr="00B06282">
        <w:t>Instructions prepared 8-20-03</w:t>
      </w:r>
    </w:p>
    <w:p w:rsidR="00BD022D" w:rsidRPr="00B06282" w:rsidRDefault="00BD022D" w:rsidP="00BD022D">
      <w:pPr>
        <w:jc w:val="center"/>
      </w:pPr>
    </w:p>
    <w:p w:rsidR="00BD022D" w:rsidRPr="00B06282" w:rsidRDefault="00BD022D" w:rsidP="00BD022D">
      <w:r w:rsidRPr="00B06282">
        <w:t>Using Direct Access</w:t>
      </w:r>
      <w:r>
        <w:t xml:space="preserve"> or Go</w:t>
      </w:r>
      <w:r w:rsidRPr="00B06282">
        <w:t xml:space="preserve">, go to </w:t>
      </w:r>
      <w:r w:rsidRPr="00B06282">
        <w:rPr>
          <w:b/>
          <w:bCs/>
        </w:rPr>
        <w:t xml:space="preserve">SWRASGQ </w:t>
      </w:r>
    </w:p>
    <w:p w:rsidR="00BD022D" w:rsidRPr="00B06282" w:rsidRDefault="00BD022D" w:rsidP="00BD022D">
      <w:pPr>
        <w:pStyle w:val="Heading1"/>
      </w:pPr>
      <w:r w:rsidRPr="00B06282">
        <w:t>Next block</w:t>
      </w:r>
    </w:p>
    <w:p w:rsidR="00BD022D" w:rsidRPr="00B06282" w:rsidRDefault="00BD022D" w:rsidP="00BD022D"/>
    <w:p w:rsidR="00BD022D" w:rsidRPr="00B06282" w:rsidRDefault="00BD022D" w:rsidP="00BD022D">
      <w:r w:rsidRPr="00B06282">
        <w:t xml:space="preserve">Double-click in the </w:t>
      </w:r>
      <w:r w:rsidRPr="00B06282">
        <w:rPr>
          <w:b/>
          <w:bCs/>
        </w:rPr>
        <w:t>Printer</w:t>
      </w:r>
      <w:r w:rsidRPr="00B06282">
        <w:t xml:space="preserve"> field and find your </w:t>
      </w:r>
      <w:proofErr w:type="gramStart"/>
      <w:r w:rsidRPr="00B06282">
        <w:t>printer  (</w:t>
      </w:r>
      <w:proofErr w:type="gramEnd"/>
      <w:r w:rsidRPr="00B06282">
        <w:t>this is a landscape report--utilize the printer designation for your area that has an “l” at the end).</w:t>
      </w:r>
    </w:p>
    <w:p w:rsidR="00BD022D" w:rsidRPr="00B06282" w:rsidRDefault="00BD022D" w:rsidP="00BD022D"/>
    <w:p w:rsidR="00BD022D" w:rsidRPr="00B06282" w:rsidRDefault="00BD022D" w:rsidP="00BD022D">
      <w:pPr>
        <w:pStyle w:val="Heading1"/>
      </w:pPr>
      <w:r w:rsidRPr="00B06282">
        <w:t>Next block</w:t>
      </w:r>
    </w:p>
    <w:p w:rsidR="00BD022D" w:rsidRPr="00B06282" w:rsidRDefault="00BD022D" w:rsidP="00BD022D"/>
    <w:p w:rsidR="00BD022D" w:rsidRPr="00B06282" w:rsidRDefault="00BD022D" w:rsidP="00BD022D">
      <w:r w:rsidRPr="00B06282">
        <w:t xml:space="preserve">Enter the term code in the </w:t>
      </w:r>
      <w:r w:rsidRPr="00B06282">
        <w:rPr>
          <w:b/>
          <w:bCs/>
        </w:rPr>
        <w:t>Value</w:t>
      </w:r>
      <w:r w:rsidRPr="00B06282">
        <w:t xml:space="preserve"> field in </w:t>
      </w:r>
      <w:r w:rsidRPr="00B06282">
        <w:rPr>
          <w:b/>
          <w:bCs/>
        </w:rPr>
        <w:t>Line 01</w:t>
      </w:r>
      <w:r w:rsidRPr="00B06282">
        <w:t xml:space="preserve"> (e.g. 200360 </w:t>
      </w:r>
      <w:proofErr w:type="gramStart"/>
      <w:r w:rsidRPr="00B06282">
        <w:t>is</w:t>
      </w:r>
      <w:proofErr w:type="gramEnd"/>
      <w:r w:rsidRPr="00B06282">
        <w:t xml:space="preserve"> Fall 2003).</w:t>
      </w:r>
    </w:p>
    <w:p w:rsidR="00BD022D" w:rsidRPr="00B06282" w:rsidRDefault="00BD022D" w:rsidP="00BD022D"/>
    <w:p w:rsidR="00BD022D" w:rsidRPr="00B06282" w:rsidRDefault="00BD022D" w:rsidP="00BD022D">
      <w:r w:rsidRPr="00B06282">
        <w:t xml:space="preserve">Leave the </w:t>
      </w:r>
      <w:r w:rsidRPr="00B06282">
        <w:rPr>
          <w:b/>
          <w:bCs/>
        </w:rPr>
        <w:t>Value</w:t>
      </w:r>
      <w:r w:rsidRPr="00B06282">
        <w:t xml:space="preserve"> in </w:t>
      </w:r>
      <w:r w:rsidRPr="00B06282">
        <w:rPr>
          <w:b/>
          <w:bCs/>
        </w:rPr>
        <w:t>Line 03</w:t>
      </w:r>
      <w:r w:rsidRPr="00B06282">
        <w:t xml:space="preserve"> as “%” to obtain instructor schedules that include all parts of term (blocks), or change to the appropriate part of term code (1=full term; 2=first half; 3=second half, etc.).</w:t>
      </w:r>
    </w:p>
    <w:p w:rsidR="00BD022D" w:rsidRPr="00B06282" w:rsidRDefault="00BD022D" w:rsidP="00BD022D"/>
    <w:p w:rsidR="00BD022D" w:rsidRPr="00B06282" w:rsidRDefault="00BD022D" w:rsidP="00BD022D">
      <w:r w:rsidRPr="00B06282">
        <w:t xml:space="preserve">Decide which Instructor Schedules you wish to run by entering </w:t>
      </w:r>
      <w:r w:rsidRPr="00B06282">
        <w:rPr>
          <w:u w:val="single"/>
        </w:rPr>
        <w:t>one</w:t>
      </w:r>
      <w:r w:rsidRPr="00B06282">
        <w:t xml:space="preserve"> of the following values:</w:t>
      </w:r>
    </w:p>
    <w:p w:rsidR="00BD022D" w:rsidRPr="00B06282" w:rsidRDefault="00BD022D" w:rsidP="00BD022D"/>
    <w:p w:rsidR="00BD022D" w:rsidRPr="00B06282" w:rsidRDefault="00BD022D" w:rsidP="00BD022D">
      <w:pPr>
        <w:numPr>
          <w:ilvl w:val="1"/>
          <w:numId w:val="3"/>
        </w:numPr>
      </w:pPr>
      <w:r w:rsidRPr="00B06282">
        <w:t xml:space="preserve">Enter the </w:t>
      </w:r>
      <w:r w:rsidRPr="00B06282">
        <w:rPr>
          <w:u w:val="single"/>
        </w:rPr>
        <w:t>Instructor ID</w:t>
      </w:r>
      <w:r w:rsidRPr="00B06282">
        <w:t xml:space="preserve"> Number in the </w:t>
      </w:r>
      <w:r w:rsidRPr="00B06282">
        <w:rPr>
          <w:b/>
          <w:bCs/>
        </w:rPr>
        <w:t>Value</w:t>
      </w:r>
      <w:r w:rsidRPr="00B06282">
        <w:t xml:space="preserve"> field in </w:t>
      </w:r>
      <w:r w:rsidRPr="00B06282">
        <w:rPr>
          <w:b/>
          <w:bCs/>
        </w:rPr>
        <w:t>Line 02</w:t>
      </w:r>
      <w:r w:rsidRPr="00B06282">
        <w:t xml:space="preserve"> OR</w:t>
      </w:r>
    </w:p>
    <w:p w:rsidR="00BD022D" w:rsidRPr="00B06282" w:rsidRDefault="00BD022D" w:rsidP="00BD022D">
      <w:pPr>
        <w:numPr>
          <w:ilvl w:val="1"/>
          <w:numId w:val="3"/>
        </w:numPr>
      </w:pPr>
      <w:r w:rsidRPr="00B06282">
        <w:t xml:space="preserve">Enter the </w:t>
      </w:r>
      <w:r w:rsidRPr="00B06282">
        <w:rPr>
          <w:u w:val="single"/>
        </w:rPr>
        <w:t>College Code</w:t>
      </w:r>
      <w:r w:rsidRPr="00B06282">
        <w:t xml:space="preserve"> for your </w:t>
      </w:r>
      <w:r>
        <w:t>College/School</w:t>
      </w:r>
      <w:r w:rsidRPr="00B06282">
        <w:t xml:space="preserve"> in the </w:t>
      </w:r>
      <w:r w:rsidRPr="00B06282">
        <w:rPr>
          <w:b/>
          <w:bCs/>
        </w:rPr>
        <w:t>Value</w:t>
      </w:r>
      <w:r w:rsidRPr="00B06282">
        <w:t xml:space="preserve"> field in </w:t>
      </w:r>
      <w:r w:rsidRPr="00B06282">
        <w:rPr>
          <w:b/>
          <w:bCs/>
        </w:rPr>
        <w:t>Line 04</w:t>
      </w:r>
      <w:r w:rsidRPr="00B06282">
        <w:t xml:space="preserve"> (e.g. Science = SC) OR</w:t>
      </w:r>
    </w:p>
    <w:p w:rsidR="00BD022D" w:rsidRPr="00B06282" w:rsidRDefault="00BD022D" w:rsidP="00BD022D">
      <w:pPr>
        <w:numPr>
          <w:ilvl w:val="1"/>
          <w:numId w:val="3"/>
        </w:numPr>
      </w:pPr>
      <w:r w:rsidRPr="00B06282">
        <w:t xml:space="preserve">Enter the </w:t>
      </w:r>
      <w:r w:rsidRPr="00B06282">
        <w:rPr>
          <w:u w:val="single"/>
        </w:rPr>
        <w:t>Department (Discipline) Code</w:t>
      </w:r>
      <w:r w:rsidRPr="00B06282">
        <w:t xml:space="preserve"> in the </w:t>
      </w:r>
      <w:r w:rsidRPr="00B06282">
        <w:rPr>
          <w:b/>
          <w:bCs/>
        </w:rPr>
        <w:t>Value</w:t>
      </w:r>
      <w:r w:rsidRPr="00B06282">
        <w:t xml:space="preserve"> field in </w:t>
      </w:r>
      <w:r w:rsidRPr="00B06282">
        <w:rPr>
          <w:b/>
          <w:bCs/>
        </w:rPr>
        <w:t>Line 05</w:t>
      </w:r>
      <w:r w:rsidRPr="00B06282">
        <w:t>.</w:t>
      </w:r>
    </w:p>
    <w:p w:rsidR="00BD022D" w:rsidRPr="00B06282" w:rsidRDefault="00BD022D" w:rsidP="00BD022D">
      <w:pPr>
        <w:ind w:left="1440"/>
      </w:pPr>
    </w:p>
    <w:p w:rsidR="00BD022D" w:rsidRPr="00B06282" w:rsidRDefault="00BD022D" w:rsidP="00BD022D">
      <w:pPr>
        <w:pStyle w:val="Heading1"/>
      </w:pPr>
      <w:r w:rsidRPr="00B06282">
        <w:t>Next block</w:t>
      </w:r>
    </w:p>
    <w:p w:rsidR="00BD022D" w:rsidRPr="00B06282" w:rsidRDefault="00BD022D" w:rsidP="00BD022D"/>
    <w:p w:rsidR="00BD022D" w:rsidRPr="00B06282" w:rsidRDefault="00BD022D" w:rsidP="00BD022D">
      <w:r w:rsidRPr="00B06282">
        <w:t xml:space="preserve">Click on the </w:t>
      </w:r>
      <w:r w:rsidRPr="00B06282">
        <w:rPr>
          <w:b/>
          <w:bCs/>
        </w:rPr>
        <w:t>Save</w:t>
      </w:r>
      <w:r w:rsidRPr="00B06282">
        <w:t xml:space="preserve"> icon in the horizontal toolbar (do not click “Save Parameters” at the bottom of the form)</w:t>
      </w:r>
    </w:p>
    <w:p w:rsidR="00BD022D" w:rsidRPr="00B06282" w:rsidRDefault="00BD022D" w:rsidP="00BD022D">
      <w:r w:rsidRPr="00B06282">
        <w:t>Instructor Schedules should print to the designated printer.</w:t>
      </w:r>
    </w:p>
    <w:p w:rsidR="00BD022D" w:rsidRPr="00B06282" w:rsidRDefault="00BD022D" w:rsidP="00BD022D"/>
    <w:p w:rsidR="00BD022D" w:rsidRPr="00B06282" w:rsidRDefault="00BD022D" w:rsidP="00BD022D"/>
    <w:p w:rsidR="00BD022D" w:rsidRPr="00B06282" w:rsidRDefault="00BD022D" w:rsidP="00BD022D"/>
    <w:p w:rsidR="00BD022D" w:rsidRPr="00B06282" w:rsidRDefault="00BD022D" w:rsidP="00BD022D"/>
    <w:p w:rsidR="00BD022D" w:rsidRPr="00B06282" w:rsidRDefault="00BD022D" w:rsidP="00BD022D"/>
    <w:p w:rsidR="00BD022D" w:rsidRPr="00B06282" w:rsidRDefault="00BD022D" w:rsidP="00BD022D"/>
    <w:p w:rsidR="00BD022D" w:rsidRPr="00B06282" w:rsidRDefault="00BD022D" w:rsidP="00BD022D"/>
    <w:p w:rsidR="00BD022D" w:rsidRPr="00B06282" w:rsidRDefault="00BD022D" w:rsidP="00BD022D"/>
    <w:p w:rsidR="00BD022D" w:rsidRPr="00B06282" w:rsidRDefault="00BD022D" w:rsidP="00BD022D"/>
    <w:p w:rsidR="00BD022D" w:rsidRPr="00B06282" w:rsidRDefault="00BD022D" w:rsidP="00BD022D"/>
    <w:p w:rsidR="00BD022D" w:rsidRPr="00B06282" w:rsidRDefault="00BD022D" w:rsidP="00BD022D">
      <w:pPr>
        <w:jc w:val="center"/>
      </w:pPr>
    </w:p>
    <w:p w:rsidR="00BD022D" w:rsidRPr="00B06282" w:rsidRDefault="00BD022D" w:rsidP="00BD022D"/>
    <w:p w:rsidR="00BD022D" w:rsidRPr="00B06282" w:rsidRDefault="00BD022D" w:rsidP="00BD022D">
      <w:pPr>
        <w:jc w:val="center"/>
      </w:pPr>
    </w:p>
    <w:p w:rsidR="00BD022D" w:rsidRPr="00B06282" w:rsidRDefault="00BD022D" w:rsidP="00BD022D">
      <w:pPr>
        <w:jc w:val="center"/>
      </w:pPr>
      <w:r w:rsidRPr="00B06282">
        <w:br w:type="page"/>
      </w:r>
      <w:r w:rsidRPr="00B06282">
        <w:lastRenderedPageBreak/>
        <w:t>SCHEDULED SECTION TALLY</w:t>
      </w:r>
    </w:p>
    <w:p w:rsidR="00BD022D" w:rsidRPr="00B06282" w:rsidRDefault="00BD022D" w:rsidP="00BD022D">
      <w:pPr>
        <w:jc w:val="center"/>
      </w:pPr>
    </w:p>
    <w:p w:rsidR="00BD022D" w:rsidRPr="00B06282" w:rsidRDefault="00BD022D" w:rsidP="00BD022D">
      <w:r w:rsidRPr="00B06282">
        <w:t xml:space="preserve">Using Direct Access, go to </w:t>
      </w:r>
      <w:r w:rsidRPr="00B06282">
        <w:rPr>
          <w:b/>
          <w:bCs/>
        </w:rPr>
        <w:t xml:space="preserve">SWRTALY </w:t>
      </w:r>
    </w:p>
    <w:p w:rsidR="00BD022D" w:rsidRPr="00B06282" w:rsidRDefault="00BD022D" w:rsidP="00BD022D">
      <w:pPr>
        <w:pStyle w:val="Heading1"/>
      </w:pPr>
      <w:r w:rsidRPr="00B06282">
        <w:t>Next block</w:t>
      </w:r>
    </w:p>
    <w:p w:rsidR="00BD022D" w:rsidRPr="00B06282" w:rsidRDefault="00BD022D" w:rsidP="00BD022D">
      <w:r w:rsidRPr="00B06282">
        <w:t xml:space="preserve">Double-click in the </w:t>
      </w:r>
      <w:r w:rsidRPr="00B06282">
        <w:rPr>
          <w:b/>
          <w:bCs/>
        </w:rPr>
        <w:t>Printer</w:t>
      </w:r>
      <w:r w:rsidRPr="00B06282">
        <w:t xml:space="preserve"> field and find your printer.  Be sure to use the printer that has an “l” at the end for this landscape report (e.g. “</w:t>
      </w:r>
      <w:proofErr w:type="spellStart"/>
      <w:r w:rsidRPr="00B06282">
        <w:t>mathdivl</w:t>
      </w:r>
      <w:proofErr w:type="spellEnd"/>
      <w:r w:rsidRPr="00B06282">
        <w:t xml:space="preserve">” for the Math </w:t>
      </w:r>
      <w:r>
        <w:t xml:space="preserve">&amp; CS </w:t>
      </w:r>
      <w:r w:rsidRPr="00B06282">
        <w:t>D</w:t>
      </w:r>
      <w:r>
        <w:t>epartment</w:t>
      </w:r>
      <w:r w:rsidRPr="00B06282">
        <w:t>, Landscape format).</w:t>
      </w:r>
    </w:p>
    <w:p w:rsidR="00BD022D" w:rsidRPr="00B06282" w:rsidRDefault="00BD022D" w:rsidP="00BD022D">
      <w:pPr>
        <w:pStyle w:val="Heading1"/>
      </w:pPr>
      <w:r w:rsidRPr="00B06282">
        <w:t>Next block</w:t>
      </w:r>
    </w:p>
    <w:p w:rsidR="00BD022D" w:rsidRPr="00B06282" w:rsidRDefault="00BD022D" w:rsidP="00BD022D">
      <w:r w:rsidRPr="00B06282">
        <w:t xml:space="preserve">Enter the appropriate term in the </w:t>
      </w:r>
      <w:r w:rsidRPr="00B06282">
        <w:rPr>
          <w:b/>
          <w:bCs/>
        </w:rPr>
        <w:t>Value</w:t>
      </w:r>
      <w:r w:rsidRPr="00B06282">
        <w:t xml:space="preserve"> in </w:t>
      </w:r>
      <w:r w:rsidRPr="00B06282">
        <w:rPr>
          <w:b/>
          <w:bCs/>
        </w:rPr>
        <w:t xml:space="preserve">Line </w:t>
      </w:r>
      <w:r w:rsidRPr="00B06282">
        <w:t xml:space="preserve">01 (e.g. 200340 for </w:t>
      </w:r>
      <w:proofErr w:type="gramStart"/>
      <w:r w:rsidRPr="00B06282">
        <w:t>Summer</w:t>
      </w:r>
      <w:proofErr w:type="gramEnd"/>
      <w:r w:rsidRPr="00B06282">
        <w:t xml:space="preserve"> 2003, 200360 for Fall 2003, etc.).  Only one term can be entered for each report run.</w:t>
      </w:r>
    </w:p>
    <w:p w:rsidR="00BD022D" w:rsidRPr="00B06282" w:rsidRDefault="00BD022D" w:rsidP="00BD022D">
      <w:r w:rsidRPr="00B06282">
        <w:t xml:space="preserve">Leave the </w:t>
      </w:r>
      <w:r w:rsidRPr="00B06282">
        <w:rPr>
          <w:b/>
          <w:bCs/>
        </w:rPr>
        <w:t>Value</w:t>
      </w:r>
      <w:r w:rsidRPr="00B06282">
        <w:t xml:space="preserve"> in </w:t>
      </w:r>
      <w:r w:rsidRPr="00B06282">
        <w:rPr>
          <w:b/>
          <w:bCs/>
        </w:rPr>
        <w:t>Line</w:t>
      </w:r>
      <w:r w:rsidRPr="00B06282">
        <w:t xml:space="preserve"> 02 as “%” </w:t>
      </w:r>
    </w:p>
    <w:p w:rsidR="00BD022D" w:rsidRPr="00B06282" w:rsidRDefault="00BD022D" w:rsidP="00BD022D">
      <w:r w:rsidRPr="00B06282">
        <w:t xml:space="preserve">Leave the </w:t>
      </w:r>
      <w:r w:rsidRPr="00B06282">
        <w:rPr>
          <w:b/>
          <w:bCs/>
        </w:rPr>
        <w:t>Value</w:t>
      </w:r>
      <w:r w:rsidRPr="00B06282">
        <w:t xml:space="preserve"> in </w:t>
      </w:r>
      <w:r w:rsidRPr="00B06282">
        <w:rPr>
          <w:b/>
          <w:bCs/>
        </w:rPr>
        <w:t>Line</w:t>
      </w:r>
      <w:r w:rsidRPr="00B06282">
        <w:t xml:space="preserve"> 03 as “2”</w:t>
      </w:r>
    </w:p>
    <w:p w:rsidR="00BD022D" w:rsidRPr="00B06282" w:rsidRDefault="00BD022D" w:rsidP="00BD022D">
      <w:r w:rsidRPr="00B06282">
        <w:t xml:space="preserve">Leave the </w:t>
      </w:r>
      <w:r w:rsidRPr="00B06282">
        <w:rPr>
          <w:b/>
          <w:bCs/>
        </w:rPr>
        <w:t>Value</w:t>
      </w:r>
      <w:r w:rsidRPr="00B06282">
        <w:t xml:space="preserve"> in </w:t>
      </w:r>
      <w:r w:rsidRPr="00B06282">
        <w:rPr>
          <w:b/>
          <w:bCs/>
        </w:rPr>
        <w:t>Line</w:t>
      </w:r>
      <w:r w:rsidRPr="00B06282">
        <w:t xml:space="preserve"> 04 as “M”</w:t>
      </w:r>
    </w:p>
    <w:p w:rsidR="00BD022D" w:rsidRPr="00B06282" w:rsidRDefault="00BD022D" w:rsidP="00BD022D">
      <w:r w:rsidRPr="00B06282">
        <w:t xml:space="preserve">Change the </w:t>
      </w:r>
      <w:r w:rsidRPr="00B06282">
        <w:rPr>
          <w:b/>
          <w:bCs/>
        </w:rPr>
        <w:t>Value</w:t>
      </w:r>
      <w:r w:rsidRPr="00B06282">
        <w:t xml:space="preserve"> in </w:t>
      </w:r>
      <w:r w:rsidRPr="00B06282">
        <w:rPr>
          <w:b/>
          <w:bCs/>
        </w:rPr>
        <w:t>Line</w:t>
      </w:r>
      <w:r>
        <w:t xml:space="preserve"> 05 to your 2-letter College/School</w:t>
      </w:r>
      <w:r w:rsidRPr="00B06282">
        <w:t xml:space="preserve"> Code</w:t>
      </w:r>
    </w:p>
    <w:p w:rsidR="00BD022D" w:rsidRPr="00B06282" w:rsidRDefault="00BD022D" w:rsidP="00BD022D"/>
    <w:p w:rsidR="00BD022D" w:rsidRPr="00B06282" w:rsidRDefault="00BD022D" w:rsidP="00BD022D">
      <w:r w:rsidRPr="00B06282">
        <w:tab/>
      </w:r>
      <w:r>
        <w:t>AS</w:t>
      </w:r>
      <w:r>
        <w:tab/>
        <w:t>College of Arts &amp; Sciences</w:t>
      </w:r>
    </w:p>
    <w:p w:rsidR="00BD022D" w:rsidRPr="00B06282" w:rsidRDefault="00BD022D" w:rsidP="00BD022D">
      <w:r w:rsidRPr="00B06282">
        <w:tab/>
        <w:t>E</w:t>
      </w:r>
      <w:r>
        <w:t>H</w:t>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Health</w:t>
          </w:r>
        </w:smartTag>
      </w:smartTag>
      <w:r>
        <w:t xml:space="preserve"> Sciences and </w:t>
      </w:r>
      <w:r w:rsidRPr="00B06282">
        <w:t>Education</w:t>
      </w:r>
    </w:p>
    <w:p w:rsidR="00BD022D" w:rsidRPr="00B06282" w:rsidRDefault="00BD022D" w:rsidP="00BD022D">
      <w:r w:rsidRPr="00B06282">
        <w:tab/>
        <w:t>JI</w:t>
      </w:r>
      <w:r w:rsidRPr="00B06282">
        <w:tab/>
        <w:t>Junior Interdisciplinary Seminar Program (JINS Courses)</w:t>
      </w:r>
    </w:p>
    <w:p w:rsidR="00BD022D" w:rsidRPr="00B06282" w:rsidRDefault="00BD022D" w:rsidP="00BD022D">
      <w:r w:rsidRPr="00B06282">
        <w:tab/>
        <w:t>LM</w:t>
      </w:r>
      <w:r w:rsidRPr="00B06282">
        <w:tab/>
        <w:t>Libraries &amp; Museums</w:t>
      </w:r>
    </w:p>
    <w:p w:rsidR="00BD022D" w:rsidRPr="00B06282" w:rsidRDefault="00BD022D" w:rsidP="00BD022D">
      <w:r w:rsidRPr="00B06282">
        <w:tab/>
        <w:t>PD</w:t>
      </w:r>
      <w:r w:rsidRPr="00B06282">
        <w:tab/>
        <w:t>Professional Development</w:t>
      </w:r>
    </w:p>
    <w:p w:rsidR="00BD022D" w:rsidRPr="00B06282" w:rsidRDefault="00BD022D" w:rsidP="00BD022D">
      <w:r w:rsidRPr="00B06282">
        <w:tab/>
        <w:t>RC</w:t>
      </w:r>
      <w:r w:rsidRPr="00B06282">
        <w:tab/>
        <w:t>Residential Colleges</w:t>
      </w:r>
    </w:p>
    <w:p w:rsidR="00BD022D" w:rsidRPr="00B06282" w:rsidRDefault="00BD022D" w:rsidP="00BD022D">
      <w:r w:rsidRPr="00B06282">
        <w:tab/>
        <w:t>SA</w:t>
      </w:r>
      <w:r w:rsidRPr="00B06282">
        <w:tab/>
        <w:t>Study Abroad</w:t>
      </w:r>
      <w:r w:rsidRPr="00B06282">
        <w:tab/>
      </w:r>
    </w:p>
    <w:p w:rsidR="00BD022D" w:rsidRDefault="00BD022D" w:rsidP="00BD022D">
      <w:r>
        <w:tab/>
        <w:t>SB</w:t>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p>
    <w:p w:rsidR="00BD022D" w:rsidRPr="00B06282" w:rsidRDefault="00BD022D" w:rsidP="00BD022D">
      <w:r w:rsidRPr="00B06282">
        <w:tab/>
        <w:t>ZZ</w:t>
      </w:r>
      <w:r w:rsidRPr="00B06282">
        <w:tab/>
        <w:t>Inter-Divisional</w:t>
      </w:r>
    </w:p>
    <w:p w:rsidR="00BD022D" w:rsidRPr="00B06282" w:rsidRDefault="00BD022D" w:rsidP="00BD022D">
      <w:r w:rsidRPr="00B06282">
        <w:tab/>
      </w:r>
    </w:p>
    <w:p w:rsidR="00BD022D" w:rsidRPr="00B06282" w:rsidRDefault="00BD022D" w:rsidP="00BD022D"/>
    <w:p w:rsidR="00BD022D" w:rsidRPr="00B06282" w:rsidRDefault="00BD022D" w:rsidP="00BD022D">
      <w:r w:rsidRPr="00B06282">
        <w:t xml:space="preserve">Leave the </w:t>
      </w:r>
      <w:r w:rsidRPr="00B06282">
        <w:rPr>
          <w:b/>
          <w:bCs/>
        </w:rPr>
        <w:t>Value</w:t>
      </w:r>
      <w:r w:rsidRPr="00B06282">
        <w:t xml:space="preserve"> in </w:t>
      </w:r>
      <w:r w:rsidRPr="00B06282">
        <w:rPr>
          <w:b/>
          <w:bCs/>
        </w:rPr>
        <w:t xml:space="preserve">Line </w:t>
      </w:r>
      <w:r w:rsidRPr="00B06282">
        <w:t>06 as “%” if you wish to print all subjects or disciplines.  If only one discipline is desired, enter the discipline code (e.g. “MATH” for only math courses, not to include STAT and CS).</w:t>
      </w:r>
    </w:p>
    <w:p w:rsidR="00BD022D" w:rsidRPr="00B06282" w:rsidRDefault="00BD022D" w:rsidP="00BD022D">
      <w:pPr>
        <w:pStyle w:val="Heading1"/>
      </w:pPr>
      <w:r w:rsidRPr="00B06282">
        <w:t>Next block</w:t>
      </w:r>
    </w:p>
    <w:p w:rsidR="00BD022D" w:rsidRPr="00B06282" w:rsidRDefault="00BD022D" w:rsidP="00BD022D">
      <w:r w:rsidRPr="00B06282">
        <w:t xml:space="preserve">Click on the </w:t>
      </w:r>
      <w:r w:rsidRPr="00B06282">
        <w:rPr>
          <w:b/>
          <w:bCs/>
        </w:rPr>
        <w:t>Save</w:t>
      </w:r>
      <w:r w:rsidRPr="00B06282">
        <w:t xml:space="preserve"> icon in the horizontal toolbar (do not click “Save Parameters” at the bottom of the form)</w:t>
      </w:r>
    </w:p>
    <w:p w:rsidR="00BD022D" w:rsidRPr="00B06282" w:rsidRDefault="00BD022D" w:rsidP="00BD022D">
      <w:r w:rsidRPr="00B06282">
        <w:t>The Scheduled Section Tally Report should print to the designated printer.</w:t>
      </w:r>
    </w:p>
    <w:p w:rsidR="00BD022D" w:rsidRPr="00B06282" w:rsidRDefault="00BD022D" w:rsidP="00BD022D"/>
    <w:p w:rsidR="00BD022D" w:rsidRDefault="00BD022D"/>
    <w:p w:rsidR="007C408B" w:rsidRDefault="007C408B"/>
    <w:p w:rsidR="007C408B" w:rsidRDefault="007C408B"/>
    <w:p w:rsidR="007C408B" w:rsidRDefault="007C408B"/>
    <w:p w:rsidR="007C408B" w:rsidRDefault="007C408B"/>
    <w:p w:rsidR="007C408B" w:rsidRDefault="007C408B"/>
    <w:p w:rsidR="007C408B" w:rsidRDefault="007C408B"/>
    <w:p w:rsidR="007C408B" w:rsidRDefault="007C408B"/>
    <w:p w:rsidR="007C408B" w:rsidRDefault="007C408B"/>
    <w:p w:rsidR="007C408B" w:rsidRDefault="007C408B"/>
    <w:p w:rsidR="007C408B" w:rsidRDefault="007C408B"/>
    <w:p w:rsidR="007C408B" w:rsidRDefault="007C408B"/>
    <w:p w:rsidR="007C408B" w:rsidRDefault="007C408B"/>
    <w:p w:rsidR="007C408B" w:rsidRPr="007C408B" w:rsidRDefault="007C408B">
      <w:pPr>
        <w:rPr>
          <w:b/>
        </w:rPr>
      </w:pPr>
    </w:p>
    <w:sectPr w:rsidR="007C408B" w:rsidRPr="007C408B" w:rsidSect="00221340">
      <w:headerReference w:type="default" r:id="rId17"/>
      <w:footerReference w:type="default" r:id="rId18"/>
      <w:pgSz w:w="12240" w:h="15840"/>
      <w:pgMar w:top="1440"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E82" w:rsidRDefault="00E66E82">
      <w:r>
        <w:separator/>
      </w:r>
    </w:p>
  </w:endnote>
  <w:endnote w:type="continuationSeparator" w:id="0">
    <w:p w:rsidR="00E66E82" w:rsidRDefault="00E66E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EB" w:rsidRPr="00BD022D" w:rsidRDefault="00195E13">
    <w:pPr>
      <w:pStyle w:val="Footer"/>
      <w:rPr>
        <w:sz w:val="20"/>
        <w:szCs w:val="20"/>
      </w:rPr>
    </w:pPr>
    <w:r>
      <w:rPr>
        <w:sz w:val="16"/>
        <w:szCs w:val="16"/>
      </w:rPr>
      <w:t>Revised: 12/10/2012</w:t>
    </w:r>
    <w:r w:rsidR="008C28EB">
      <w:tab/>
    </w:r>
    <w:r w:rsidR="008C28EB">
      <w:tab/>
    </w:r>
    <w:r w:rsidR="008C28EB" w:rsidRPr="00BD022D">
      <w:rPr>
        <w:sz w:val="20"/>
        <w:szCs w:val="20"/>
      </w:rPr>
      <w:t xml:space="preserve">Page </w:t>
    </w:r>
    <w:r w:rsidR="00D600DB" w:rsidRPr="00BD022D">
      <w:rPr>
        <w:sz w:val="20"/>
        <w:szCs w:val="20"/>
      </w:rPr>
      <w:fldChar w:fldCharType="begin"/>
    </w:r>
    <w:r w:rsidR="008C28EB" w:rsidRPr="00BD022D">
      <w:rPr>
        <w:sz w:val="20"/>
        <w:szCs w:val="20"/>
      </w:rPr>
      <w:instrText xml:space="preserve"> PAGE </w:instrText>
    </w:r>
    <w:r w:rsidR="00D600DB" w:rsidRPr="00BD022D">
      <w:rPr>
        <w:sz w:val="20"/>
        <w:szCs w:val="20"/>
      </w:rPr>
      <w:fldChar w:fldCharType="separate"/>
    </w:r>
    <w:r w:rsidR="004E6A74">
      <w:rPr>
        <w:noProof/>
        <w:sz w:val="20"/>
        <w:szCs w:val="20"/>
      </w:rPr>
      <w:t>1</w:t>
    </w:r>
    <w:r w:rsidR="00D600DB" w:rsidRPr="00BD022D">
      <w:rPr>
        <w:sz w:val="20"/>
        <w:szCs w:val="20"/>
      </w:rPr>
      <w:fldChar w:fldCharType="end"/>
    </w:r>
    <w:r w:rsidR="008C28EB" w:rsidRPr="00BD022D">
      <w:rPr>
        <w:sz w:val="20"/>
        <w:szCs w:val="20"/>
      </w:rPr>
      <w:t xml:space="preserve"> of </w:t>
    </w:r>
    <w:r w:rsidR="00D600DB" w:rsidRPr="00BD022D">
      <w:rPr>
        <w:sz w:val="20"/>
        <w:szCs w:val="20"/>
      </w:rPr>
      <w:fldChar w:fldCharType="begin"/>
    </w:r>
    <w:r w:rsidR="008C28EB" w:rsidRPr="00BD022D">
      <w:rPr>
        <w:sz w:val="20"/>
        <w:szCs w:val="20"/>
      </w:rPr>
      <w:instrText xml:space="preserve"> NUMPAGES </w:instrText>
    </w:r>
    <w:r w:rsidR="00D600DB" w:rsidRPr="00BD022D">
      <w:rPr>
        <w:sz w:val="20"/>
        <w:szCs w:val="20"/>
      </w:rPr>
      <w:fldChar w:fldCharType="separate"/>
    </w:r>
    <w:r w:rsidR="004E6A74">
      <w:rPr>
        <w:noProof/>
        <w:sz w:val="20"/>
        <w:szCs w:val="20"/>
      </w:rPr>
      <w:t>8</w:t>
    </w:r>
    <w:r w:rsidR="00D600DB" w:rsidRPr="00BD022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E82" w:rsidRDefault="00E66E82">
      <w:r>
        <w:separator/>
      </w:r>
    </w:p>
  </w:footnote>
  <w:footnote w:type="continuationSeparator" w:id="0">
    <w:p w:rsidR="00E66E82" w:rsidRDefault="00E66E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EB" w:rsidRDefault="008C28EB" w:rsidP="00BD022D">
    <w:pPr>
      <w:pStyle w:val="Header"/>
      <w:jc w:val="center"/>
      <w:rPr>
        <w:b/>
      </w:rPr>
    </w:pPr>
    <w:r>
      <w:rPr>
        <w:b/>
      </w:rPr>
      <w:t>Instructions for Producing Reports in Banner ADMIN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2283"/>
    <w:multiLevelType w:val="hybridMultilevel"/>
    <w:tmpl w:val="91E45D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351A2C"/>
    <w:multiLevelType w:val="hybridMultilevel"/>
    <w:tmpl w:val="7A3E14FE"/>
    <w:lvl w:ilvl="0" w:tplc="1A50EA98">
      <w:start w:val="1"/>
      <w:numFmt w:val="decimal"/>
      <w:lvlText w:val="%1"/>
      <w:lvlJc w:val="left"/>
      <w:pPr>
        <w:tabs>
          <w:tab w:val="num" w:pos="1440"/>
        </w:tabs>
        <w:ind w:left="1440" w:hanging="720"/>
      </w:pPr>
      <w:rPr>
        <w:rFonts w:hint="default"/>
      </w:rPr>
    </w:lvl>
    <w:lvl w:ilvl="1" w:tplc="C11CDF8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DBB1AF7"/>
    <w:multiLevelType w:val="hybridMultilevel"/>
    <w:tmpl w:val="DDA6BDE0"/>
    <w:lvl w:ilvl="0" w:tplc="9D52F0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BD022D"/>
    <w:rsid w:val="00101214"/>
    <w:rsid w:val="00192438"/>
    <w:rsid w:val="00195E13"/>
    <w:rsid w:val="001D580D"/>
    <w:rsid w:val="00221340"/>
    <w:rsid w:val="003B2CB9"/>
    <w:rsid w:val="003B6F58"/>
    <w:rsid w:val="00416DEF"/>
    <w:rsid w:val="004E6A74"/>
    <w:rsid w:val="006B55E3"/>
    <w:rsid w:val="00771B2F"/>
    <w:rsid w:val="007A2446"/>
    <w:rsid w:val="007C408B"/>
    <w:rsid w:val="00820077"/>
    <w:rsid w:val="008570E1"/>
    <w:rsid w:val="008C28EB"/>
    <w:rsid w:val="008E5FDF"/>
    <w:rsid w:val="00920676"/>
    <w:rsid w:val="009E1F61"/>
    <w:rsid w:val="00BD022D"/>
    <w:rsid w:val="00C550CE"/>
    <w:rsid w:val="00CF70A2"/>
    <w:rsid w:val="00D30B91"/>
    <w:rsid w:val="00D45C2A"/>
    <w:rsid w:val="00D600DB"/>
    <w:rsid w:val="00DB0FD1"/>
    <w:rsid w:val="00E126B0"/>
    <w:rsid w:val="00E66E82"/>
    <w:rsid w:val="00F60F57"/>
    <w:rsid w:val="00FF0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22D"/>
    <w:rPr>
      <w:sz w:val="24"/>
      <w:szCs w:val="24"/>
    </w:rPr>
  </w:style>
  <w:style w:type="paragraph" w:styleId="Heading1">
    <w:name w:val="heading 1"/>
    <w:basedOn w:val="Normal"/>
    <w:next w:val="Normal"/>
    <w:qFormat/>
    <w:rsid w:val="00BD022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6">
    <w:name w:val="xl26"/>
    <w:basedOn w:val="Normal"/>
    <w:rsid w:val="00BD022D"/>
    <w:pPr>
      <w:spacing w:before="100" w:beforeAutospacing="1" w:after="100" w:afterAutospacing="1"/>
    </w:pPr>
    <w:rPr>
      <w:rFonts w:ascii="Arial" w:eastAsia="Arial Unicode MS" w:hAnsi="Arial" w:cs="Arial"/>
    </w:rPr>
  </w:style>
  <w:style w:type="paragraph" w:styleId="Header">
    <w:name w:val="header"/>
    <w:basedOn w:val="Normal"/>
    <w:rsid w:val="00BD022D"/>
    <w:pPr>
      <w:tabs>
        <w:tab w:val="center" w:pos="4320"/>
        <w:tab w:val="right" w:pos="8640"/>
      </w:tabs>
    </w:pPr>
  </w:style>
  <w:style w:type="paragraph" w:styleId="Footer">
    <w:name w:val="footer"/>
    <w:basedOn w:val="Normal"/>
    <w:rsid w:val="00BD022D"/>
    <w:pPr>
      <w:tabs>
        <w:tab w:val="center" w:pos="4320"/>
        <w:tab w:val="right" w:pos="8640"/>
      </w:tabs>
    </w:pPr>
  </w:style>
  <w:style w:type="paragraph" w:styleId="BalloonText">
    <w:name w:val="Balloon Text"/>
    <w:basedOn w:val="Normal"/>
    <w:link w:val="BalloonTextChar"/>
    <w:rsid w:val="001D580D"/>
    <w:rPr>
      <w:rFonts w:ascii="Tahoma" w:hAnsi="Tahoma" w:cs="Tahoma"/>
      <w:sz w:val="16"/>
      <w:szCs w:val="16"/>
    </w:rPr>
  </w:style>
  <w:style w:type="character" w:customStyle="1" w:styleId="BalloonTextChar">
    <w:name w:val="Balloon Text Char"/>
    <w:basedOn w:val="DefaultParagraphFont"/>
    <w:link w:val="BalloonText"/>
    <w:rsid w:val="001D5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Producing Reports in Banner</vt:lpstr>
    </vt:vector>
  </TitlesOfParts>
  <Company>Truman State University</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Producing Reports in Banner</dc:title>
  <dc:subject/>
  <dc:creator>Information Technology Services</dc:creator>
  <cp:keywords/>
  <dc:description/>
  <cp:lastModifiedBy>Truman State University</cp:lastModifiedBy>
  <cp:revision>8</cp:revision>
  <cp:lastPrinted>2013-02-21T13:37:00Z</cp:lastPrinted>
  <dcterms:created xsi:type="dcterms:W3CDTF">2012-09-10T01:13:00Z</dcterms:created>
  <dcterms:modified xsi:type="dcterms:W3CDTF">2013-02-21T13:55:00Z</dcterms:modified>
</cp:coreProperties>
</file>